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FCEBA" w14:textId="77777777" w:rsidR="00DC6C1C" w:rsidRPr="0097189F" w:rsidRDefault="00DC6C1C" w:rsidP="00946BDA">
      <w:pPr>
        <w:jc w:val="right"/>
        <w:rPr>
          <w:sz w:val="10"/>
          <w:szCs w:val="10"/>
          <w:lang w:val="en-US"/>
        </w:rPr>
      </w:pPr>
    </w:p>
    <w:tbl>
      <w:tblPr>
        <w:tblStyle w:val="aa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1284"/>
        <w:gridCol w:w="1553"/>
        <w:gridCol w:w="1818"/>
        <w:gridCol w:w="349"/>
        <w:gridCol w:w="3334"/>
      </w:tblGrid>
      <w:tr w:rsidR="00BF78EA" w14:paraId="20705916" w14:textId="77777777" w:rsidTr="00BF78EA">
        <w:trPr>
          <w:trHeight w:val="1866"/>
        </w:trPr>
        <w:tc>
          <w:tcPr>
            <w:tcW w:w="3148" w:type="dxa"/>
            <w:gridSpan w:val="2"/>
          </w:tcPr>
          <w:p w14:paraId="1C0E1A4C" w14:textId="3689BE43" w:rsidR="00C73E7D" w:rsidRDefault="007D1BA2" w:rsidP="00BF78E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497FC4B1" wp14:editId="45A98A7A">
                  <wp:extent cx="1807200" cy="968400"/>
                  <wp:effectExtent l="19050" t="19050" r="22225" b="222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00" cy="9684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gridSpan w:val="2"/>
          </w:tcPr>
          <w:p w14:paraId="5F282403" w14:textId="45BD682D" w:rsidR="00C73E7D" w:rsidRDefault="00BF78EA" w:rsidP="00BF78EA">
            <w:pPr>
              <w:pStyle w:val="a3"/>
              <w:ind w:right="-1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02BE41" wp14:editId="6D1202A4">
                  <wp:extent cx="1833021" cy="987425"/>
                  <wp:effectExtent l="0" t="0" r="0" b="317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843" cy="9878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gridSpan w:val="2"/>
          </w:tcPr>
          <w:p w14:paraId="21FA753D" w14:textId="4F0B9539" w:rsidR="00C73E7D" w:rsidRDefault="00BF78EA" w:rsidP="00BF78EA">
            <w:pPr>
              <w:pStyle w:val="a3"/>
              <w:ind w:left="-342" w:right="45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040770" wp14:editId="6FC19AD2">
                  <wp:extent cx="1755320" cy="98742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194" cy="991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8EA" w14:paraId="7EE21C6F" w14:textId="77777777" w:rsidTr="00BF78EA">
        <w:tc>
          <w:tcPr>
            <w:tcW w:w="1864" w:type="dxa"/>
          </w:tcPr>
          <w:p w14:paraId="1116761D" w14:textId="77777777" w:rsidR="00A27679" w:rsidRDefault="00A27679" w:rsidP="00D235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51785B93" wp14:editId="115E0A05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182879</wp:posOffset>
                  </wp:positionV>
                  <wp:extent cx="2292235" cy="1941883"/>
                  <wp:effectExtent l="0" t="0" r="0" b="127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653" cy="1938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7" w:type="dxa"/>
            <w:gridSpan w:val="2"/>
          </w:tcPr>
          <w:p w14:paraId="25BDF733" w14:textId="77777777" w:rsidR="00A27679" w:rsidRDefault="00A27679" w:rsidP="00D235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C13001" w14:textId="77777777" w:rsidR="00A27679" w:rsidRDefault="00A27679" w:rsidP="00D235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5B4CFD" w14:textId="77777777" w:rsidR="00A27679" w:rsidRDefault="00A27679" w:rsidP="00D235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A54959" w14:textId="77777777" w:rsidR="00A27679" w:rsidRDefault="00A27679" w:rsidP="00D235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FBA116" w14:textId="77777777" w:rsidR="00A27679" w:rsidRDefault="00A27679" w:rsidP="00D235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5FCD50" w14:textId="77777777" w:rsidR="00A27679" w:rsidRDefault="00A27679" w:rsidP="00D235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546DE0" w14:textId="77777777" w:rsidR="00A27679" w:rsidRDefault="00A27679" w:rsidP="00D235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07EEDD" w14:textId="77777777" w:rsidR="00A27679" w:rsidRDefault="00A27679" w:rsidP="00D235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 w:val="restart"/>
          </w:tcPr>
          <w:p w14:paraId="47E19438" w14:textId="293F0057" w:rsidR="00A27679" w:rsidRDefault="00A27679" w:rsidP="00BC4B0F">
            <w:pPr>
              <w:pStyle w:val="a3"/>
              <w:ind w:left="6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</w:tcPr>
          <w:p w14:paraId="33FFFEE3" w14:textId="1D1C06C3" w:rsidR="00A27679" w:rsidRPr="007E6534" w:rsidRDefault="007D1BA2" w:rsidP="00946BD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 wp14:anchorId="573C240E" wp14:editId="4191BE8A">
                  <wp:extent cx="1760855" cy="20563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517" cy="20687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8EA" w14:paraId="5D0BFB03" w14:textId="77777777" w:rsidTr="00BF78EA">
        <w:tc>
          <w:tcPr>
            <w:tcW w:w="1864" w:type="dxa"/>
          </w:tcPr>
          <w:p w14:paraId="4369C396" w14:textId="77777777" w:rsidR="00A27679" w:rsidRDefault="00A27679" w:rsidP="00D23582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2837" w:type="dxa"/>
            <w:gridSpan w:val="2"/>
          </w:tcPr>
          <w:p w14:paraId="4B8135AC" w14:textId="6B60B0C2" w:rsidR="00A27679" w:rsidRPr="00A27679" w:rsidRDefault="00A27679" w:rsidP="00A27679">
            <w:pPr>
              <w:spacing w:after="0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A27679">
              <w:rPr>
                <w:rFonts w:ascii="Times New Roman" w:hAnsi="Times New Roman"/>
                <w:b/>
                <w:sz w:val="56"/>
                <w:szCs w:val="56"/>
              </w:rPr>
              <w:t>20</w:t>
            </w:r>
            <w:r w:rsidR="00394A77">
              <w:rPr>
                <w:rFonts w:ascii="Times New Roman" w:hAnsi="Times New Roman"/>
                <w:b/>
                <w:sz w:val="56"/>
                <w:szCs w:val="56"/>
              </w:rPr>
              <w:t>2</w:t>
            </w:r>
            <w:r w:rsidR="00091E60">
              <w:rPr>
                <w:rFonts w:ascii="Times New Roman" w:hAnsi="Times New Roman"/>
                <w:b/>
                <w:sz w:val="56"/>
                <w:szCs w:val="56"/>
              </w:rPr>
              <w:t>5</w:t>
            </w:r>
          </w:p>
          <w:p w14:paraId="36F4DBB4" w14:textId="1B27429E" w:rsidR="00A27679" w:rsidRDefault="00A27679" w:rsidP="00EA5104">
            <w:pPr>
              <w:pStyle w:val="a3"/>
              <w:ind w:right="-14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CCC">
              <w:rPr>
                <w:rFonts w:ascii="Times New Roman" w:hAnsi="Times New Roman"/>
                <w:b/>
                <w:sz w:val="28"/>
              </w:rPr>
              <w:t xml:space="preserve">МАТЕМАТИКИ </w:t>
            </w:r>
            <w:r w:rsidR="00EA5104">
              <w:rPr>
                <w:rFonts w:ascii="Times New Roman" w:hAnsi="Times New Roman"/>
                <w:b/>
                <w:sz w:val="28"/>
              </w:rPr>
              <w:t xml:space="preserve">– </w:t>
            </w:r>
            <w:r w:rsidRPr="00E12CCC">
              <w:rPr>
                <w:rFonts w:ascii="Times New Roman" w:hAnsi="Times New Roman"/>
                <w:b/>
                <w:sz w:val="28"/>
              </w:rPr>
              <w:br/>
              <w:t xml:space="preserve">АЛТАЙСКОМУ </w:t>
            </w:r>
            <w:r w:rsidR="00EA5104">
              <w:rPr>
                <w:rFonts w:ascii="Times New Roman" w:hAnsi="Times New Roman"/>
                <w:b/>
                <w:sz w:val="28"/>
              </w:rPr>
              <w:t>К</w:t>
            </w:r>
            <w:r w:rsidRPr="00E12CCC">
              <w:rPr>
                <w:rFonts w:ascii="Times New Roman" w:hAnsi="Times New Roman"/>
                <w:b/>
                <w:sz w:val="28"/>
              </w:rPr>
              <w:t>РАЮ</w:t>
            </w:r>
          </w:p>
        </w:tc>
        <w:tc>
          <w:tcPr>
            <w:tcW w:w="2167" w:type="dxa"/>
            <w:gridSpan w:val="2"/>
            <w:vMerge/>
          </w:tcPr>
          <w:p w14:paraId="6A9D6885" w14:textId="77777777" w:rsidR="00A27679" w:rsidRDefault="00A27679" w:rsidP="00D23582">
            <w:pPr>
              <w:pStyle w:val="a3"/>
              <w:jc w:val="center"/>
              <w:rPr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34" w:type="dxa"/>
          </w:tcPr>
          <w:p w14:paraId="33BFB83E" w14:textId="04D702C8" w:rsidR="00A27679" w:rsidRDefault="00A27679" w:rsidP="00D2358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A98FC9" w14:textId="77777777" w:rsidR="00A27679" w:rsidRDefault="00A27679" w:rsidP="00D235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6FDE8DD" w14:textId="77777777" w:rsidR="00915D91" w:rsidRPr="004D6E98" w:rsidRDefault="00915D91" w:rsidP="00D235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6E98">
        <w:rPr>
          <w:rFonts w:ascii="Times New Roman" w:hAnsi="Times New Roman"/>
          <w:b/>
          <w:sz w:val="28"/>
          <w:szCs w:val="28"/>
        </w:rPr>
        <w:t>Уважаемые коллеги!</w:t>
      </w:r>
    </w:p>
    <w:p w14:paraId="25DB2DC5" w14:textId="77777777" w:rsidR="00915D91" w:rsidRPr="00A1469A" w:rsidRDefault="00915D91" w:rsidP="00F225E8">
      <w:pPr>
        <w:pStyle w:val="a3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A1469A">
        <w:rPr>
          <w:rFonts w:ascii="Times New Roman" w:hAnsi="Times New Roman"/>
          <w:sz w:val="24"/>
          <w:szCs w:val="24"/>
        </w:rPr>
        <w:t>Приглашаем Вас принять участие в работе</w:t>
      </w:r>
    </w:p>
    <w:p w14:paraId="64779CFB" w14:textId="7769F1BE" w:rsidR="00915D91" w:rsidRDefault="00915D91" w:rsidP="00D235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208DF">
        <w:rPr>
          <w:rFonts w:ascii="Times New Roman" w:hAnsi="Times New Roman"/>
          <w:b/>
          <w:sz w:val="24"/>
          <w:szCs w:val="24"/>
          <w:lang w:val="en-US"/>
        </w:rPr>
        <w:t>XX</w:t>
      </w:r>
      <w:r w:rsidR="00B462E9" w:rsidRPr="009208DF">
        <w:rPr>
          <w:rFonts w:ascii="Times New Roman" w:hAnsi="Times New Roman"/>
          <w:b/>
          <w:sz w:val="24"/>
          <w:szCs w:val="24"/>
          <w:lang w:val="en-US"/>
        </w:rPr>
        <w:t>V</w:t>
      </w:r>
      <w:r w:rsidR="007D1BA2">
        <w:rPr>
          <w:rFonts w:ascii="Times New Roman" w:hAnsi="Times New Roman"/>
          <w:b/>
          <w:sz w:val="24"/>
          <w:szCs w:val="24"/>
          <w:lang w:val="en-US"/>
        </w:rPr>
        <w:t>I</w:t>
      </w:r>
      <w:r w:rsidR="00F0582F" w:rsidRPr="009208DF">
        <w:rPr>
          <w:rFonts w:ascii="Times New Roman" w:hAnsi="Times New Roman"/>
          <w:b/>
          <w:sz w:val="24"/>
          <w:szCs w:val="24"/>
          <w:lang w:val="en-US"/>
        </w:rPr>
        <w:t>I</w:t>
      </w:r>
      <w:r w:rsidR="00091E60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945D6">
        <w:rPr>
          <w:rFonts w:ascii="Times New Roman" w:hAnsi="Times New Roman"/>
          <w:b/>
          <w:sz w:val="24"/>
          <w:szCs w:val="24"/>
        </w:rPr>
        <w:t xml:space="preserve"> ВСЕРОССИЙСКОЙ</w:t>
      </w:r>
      <w:r w:rsidR="00A11A77">
        <w:rPr>
          <w:rFonts w:ascii="Times New Roman" w:hAnsi="Times New Roman"/>
          <w:b/>
          <w:sz w:val="24"/>
          <w:szCs w:val="24"/>
        </w:rPr>
        <w:t xml:space="preserve"> </w:t>
      </w:r>
      <w:r w:rsidRPr="00A1469A">
        <w:rPr>
          <w:rFonts w:ascii="Times New Roman" w:hAnsi="Times New Roman"/>
          <w:b/>
          <w:caps/>
          <w:sz w:val="24"/>
          <w:szCs w:val="24"/>
        </w:rPr>
        <w:t>научно-практической</w:t>
      </w:r>
      <w:r w:rsidR="00A11A7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A1469A">
        <w:rPr>
          <w:rFonts w:ascii="Times New Roman" w:hAnsi="Times New Roman"/>
          <w:b/>
          <w:sz w:val="24"/>
          <w:szCs w:val="24"/>
        </w:rPr>
        <w:t>КОНФЕРЕНЦИИ</w:t>
      </w:r>
    </w:p>
    <w:p w14:paraId="5BCE2EC9" w14:textId="67B68225" w:rsidR="00915D91" w:rsidRDefault="00915D91" w:rsidP="00D23582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 w:rsidRPr="00863748">
        <w:rPr>
          <w:rFonts w:ascii="Times New Roman" w:hAnsi="Times New Roman"/>
          <w:b/>
          <w:caps/>
          <w:sz w:val="24"/>
          <w:szCs w:val="24"/>
        </w:rPr>
        <w:t>с международным участием</w:t>
      </w:r>
      <w:r>
        <w:rPr>
          <w:rFonts w:ascii="Times New Roman" w:hAnsi="Times New Roman"/>
          <w:b/>
          <w:sz w:val="24"/>
          <w:szCs w:val="24"/>
        </w:rPr>
        <w:br/>
      </w:r>
      <w:r w:rsidRPr="00A1469A">
        <w:rPr>
          <w:rFonts w:ascii="Times New Roman" w:hAnsi="Times New Roman"/>
          <w:b/>
          <w:caps/>
          <w:sz w:val="24"/>
          <w:szCs w:val="24"/>
        </w:rPr>
        <w:t>«</w:t>
      </w:r>
      <w:r w:rsidRPr="00A1469A">
        <w:rPr>
          <w:rFonts w:ascii="Times New Roman" w:hAnsi="Times New Roman"/>
          <w:b/>
          <w:sz w:val="24"/>
          <w:szCs w:val="24"/>
        </w:rPr>
        <w:t>МАТЕМАТИКИ – АЛТАЙСКОМУ КРАЮ (МАК-20</w:t>
      </w:r>
      <w:r w:rsidR="00394A77">
        <w:rPr>
          <w:rFonts w:ascii="Times New Roman" w:hAnsi="Times New Roman"/>
          <w:b/>
          <w:sz w:val="24"/>
          <w:szCs w:val="24"/>
        </w:rPr>
        <w:t>2</w:t>
      </w:r>
      <w:r w:rsidR="00091E60" w:rsidRPr="00091E60">
        <w:rPr>
          <w:rFonts w:ascii="Times New Roman" w:hAnsi="Times New Roman"/>
          <w:b/>
          <w:sz w:val="24"/>
          <w:szCs w:val="24"/>
        </w:rPr>
        <w:t>5</w:t>
      </w:r>
      <w:r w:rsidRPr="00A1469A">
        <w:rPr>
          <w:rFonts w:ascii="Times New Roman" w:hAnsi="Times New Roman"/>
          <w:b/>
          <w:sz w:val="24"/>
          <w:szCs w:val="24"/>
        </w:rPr>
        <w:t>)</w:t>
      </w:r>
      <w:r w:rsidRPr="00A1469A">
        <w:rPr>
          <w:rFonts w:ascii="Times New Roman" w:hAnsi="Times New Roman"/>
          <w:b/>
          <w:caps/>
          <w:sz w:val="24"/>
          <w:szCs w:val="24"/>
        </w:rPr>
        <w:t>»</w:t>
      </w:r>
    </w:p>
    <w:p w14:paraId="0FE5BA8D" w14:textId="50FC0322" w:rsidR="00915D91" w:rsidRDefault="00915D91" w:rsidP="00D23582">
      <w:pPr>
        <w:pStyle w:val="a3"/>
        <w:tabs>
          <w:tab w:val="left" w:pos="538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которая будет проходить </w:t>
      </w:r>
      <w:r w:rsidR="00091E60" w:rsidRPr="000C2564">
        <w:rPr>
          <w:rFonts w:ascii="Times New Roman" w:hAnsi="Times New Roman"/>
          <w:b/>
          <w:sz w:val="24"/>
          <w:szCs w:val="24"/>
        </w:rPr>
        <w:t>4</w:t>
      </w:r>
      <w:r w:rsidRPr="009208DF">
        <w:rPr>
          <w:rFonts w:ascii="Times New Roman" w:hAnsi="Times New Roman"/>
          <w:b/>
          <w:sz w:val="24"/>
          <w:szCs w:val="24"/>
        </w:rPr>
        <w:t xml:space="preserve"> ию</w:t>
      </w:r>
      <w:r w:rsidR="00B462E9" w:rsidRPr="009208DF">
        <w:rPr>
          <w:rFonts w:ascii="Times New Roman" w:hAnsi="Times New Roman"/>
          <w:b/>
          <w:sz w:val="24"/>
          <w:szCs w:val="24"/>
        </w:rPr>
        <w:t>н</w:t>
      </w:r>
      <w:r w:rsidRPr="009208DF">
        <w:rPr>
          <w:rFonts w:ascii="Times New Roman" w:hAnsi="Times New Roman"/>
          <w:b/>
          <w:sz w:val="24"/>
          <w:szCs w:val="24"/>
        </w:rPr>
        <w:t>я</w:t>
      </w:r>
      <w:r w:rsidRPr="00A1469A">
        <w:rPr>
          <w:rFonts w:ascii="Times New Roman" w:hAnsi="Times New Roman"/>
          <w:b/>
          <w:sz w:val="24"/>
          <w:szCs w:val="24"/>
        </w:rPr>
        <w:t xml:space="preserve"> 20</w:t>
      </w:r>
      <w:r w:rsidR="00394A77">
        <w:rPr>
          <w:rFonts w:ascii="Times New Roman" w:hAnsi="Times New Roman"/>
          <w:b/>
          <w:sz w:val="24"/>
          <w:szCs w:val="24"/>
        </w:rPr>
        <w:t>2</w:t>
      </w:r>
      <w:r w:rsidR="00E8240E">
        <w:rPr>
          <w:rFonts w:ascii="Times New Roman" w:hAnsi="Times New Roman"/>
          <w:b/>
          <w:sz w:val="24"/>
          <w:szCs w:val="24"/>
        </w:rPr>
        <w:t>5</w:t>
      </w:r>
      <w:r w:rsidRPr="00A1469A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B326B6A" w14:textId="7615066F" w:rsidR="00915D91" w:rsidRDefault="00915D91" w:rsidP="00D23582">
      <w:pPr>
        <w:pStyle w:val="a3"/>
        <w:tabs>
          <w:tab w:val="left" w:pos="538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базе </w:t>
      </w:r>
      <w:r w:rsidR="00F20DF1">
        <w:rPr>
          <w:rFonts w:ascii="Times New Roman" w:hAnsi="Times New Roman"/>
          <w:b/>
          <w:sz w:val="24"/>
          <w:szCs w:val="24"/>
        </w:rPr>
        <w:t>И</w:t>
      </w:r>
      <w:r w:rsidR="00394A77">
        <w:rPr>
          <w:rFonts w:ascii="Times New Roman" w:hAnsi="Times New Roman"/>
          <w:b/>
          <w:sz w:val="24"/>
          <w:szCs w:val="24"/>
        </w:rPr>
        <w:t>нститута</w:t>
      </w:r>
      <w:r>
        <w:rPr>
          <w:rFonts w:ascii="Times New Roman" w:hAnsi="Times New Roman"/>
          <w:b/>
          <w:sz w:val="24"/>
          <w:szCs w:val="24"/>
        </w:rPr>
        <w:t xml:space="preserve"> математики и информационных технологий АлтГУ (г. Барнаул)</w:t>
      </w:r>
    </w:p>
    <w:p w14:paraId="584FCA8D" w14:textId="77777777" w:rsidR="00915D91" w:rsidRPr="00F225E8" w:rsidRDefault="00915D91" w:rsidP="00D23582">
      <w:pPr>
        <w:pStyle w:val="a3"/>
        <w:tabs>
          <w:tab w:val="left" w:pos="5387"/>
        </w:tabs>
        <w:jc w:val="center"/>
        <w:rPr>
          <w:rFonts w:ascii="Times New Roman" w:hAnsi="Times New Roman"/>
          <w:b/>
          <w:sz w:val="16"/>
          <w:szCs w:val="16"/>
        </w:rPr>
      </w:pPr>
    </w:p>
    <w:p w14:paraId="081A659B" w14:textId="41C38E34" w:rsidR="00F05B8F" w:rsidRPr="0088577D" w:rsidRDefault="00887EDE" w:rsidP="00F05B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222222"/>
          <w:sz w:val="24"/>
          <w:szCs w:val="24"/>
        </w:rPr>
      </w:pPr>
      <w:r>
        <w:rPr>
          <w:rFonts w:ascii="Times New Roman" w:hAnsi="Times New Roman"/>
          <w:i/>
          <w:color w:val="222222"/>
          <w:sz w:val="24"/>
          <w:szCs w:val="24"/>
        </w:rPr>
        <w:t>Ф</w:t>
      </w:r>
      <w:r w:rsidR="00F05B8F" w:rsidRPr="00170547">
        <w:rPr>
          <w:rFonts w:ascii="Times New Roman" w:hAnsi="Times New Roman"/>
          <w:i/>
          <w:color w:val="222222"/>
          <w:sz w:val="24"/>
          <w:szCs w:val="24"/>
        </w:rPr>
        <w:t>ормат проведения</w:t>
      </w:r>
      <w:r w:rsidR="00170547" w:rsidRPr="00170547">
        <w:rPr>
          <w:rFonts w:ascii="Times New Roman" w:hAnsi="Times New Roman"/>
          <w:i/>
          <w:color w:val="222222"/>
          <w:sz w:val="24"/>
          <w:szCs w:val="24"/>
        </w:rPr>
        <w:t xml:space="preserve"> конференции</w:t>
      </w:r>
      <w:r w:rsidR="00F05B8F" w:rsidRPr="00170547">
        <w:rPr>
          <w:rFonts w:ascii="Times New Roman" w:hAnsi="Times New Roman"/>
          <w:i/>
          <w:color w:val="222222"/>
          <w:sz w:val="24"/>
          <w:szCs w:val="24"/>
        </w:rPr>
        <w:t xml:space="preserve">: </w:t>
      </w:r>
      <w:r w:rsidR="00170547" w:rsidRPr="00170547">
        <w:rPr>
          <w:rFonts w:ascii="Times New Roman" w:hAnsi="Times New Roman"/>
          <w:i/>
          <w:color w:val="222222"/>
          <w:sz w:val="24"/>
          <w:szCs w:val="24"/>
        </w:rPr>
        <w:t xml:space="preserve">основные мероприятия </w:t>
      </w:r>
      <w:r w:rsidR="00F05B8F" w:rsidRPr="00170547">
        <w:rPr>
          <w:rFonts w:ascii="Times New Roman" w:hAnsi="Times New Roman"/>
          <w:i/>
          <w:color w:val="222222"/>
          <w:sz w:val="24"/>
          <w:szCs w:val="24"/>
        </w:rPr>
        <w:t>конференци</w:t>
      </w:r>
      <w:r w:rsidR="00170547" w:rsidRPr="00170547">
        <w:rPr>
          <w:rFonts w:ascii="Times New Roman" w:hAnsi="Times New Roman"/>
          <w:i/>
          <w:color w:val="222222"/>
          <w:sz w:val="24"/>
          <w:szCs w:val="24"/>
        </w:rPr>
        <w:t>и</w:t>
      </w:r>
      <w:r w:rsidR="00E95B78">
        <w:rPr>
          <w:rFonts w:ascii="Times New Roman" w:hAnsi="Times New Roman"/>
          <w:i/>
          <w:color w:val="222222"/>
          <w:sz w:val="24"/>
          <w:szCs w:val="24"/>
        </w:rPr>
        <w:t xml:space="preserve"> –</w:t>
      </w:r>
      <w:r w:rsidR="00F05B8F" w:rsidRPr="00170547">
        <w:rPr>
          <w:rFonts w:ascii="Times New Roman" w:hAnsi="Times New Roman"/>
          <w:i/>
          <w:color w:val="222222"/>
          <w:sz w:val="24"/>
          <w:szCs w:val="24"/>
        </w:rPr>
        <w:t xml:space="preserve"> </w:t>
      </w:r>
      <w:r w:rsidR="00170547" w:rsidRPr="00170547">
        <w:rPr>
          <w:rFonts w:ascii="Times New Roman" w:hAnsi="Times New Roman"/>
          <w:i/>
          <w:color w:val="222222"/>
          <w:sz w:val="24"/>
          <w:szCs w:val="24"/>
        </w:rPr>
        <w:t xml:space="preserve">пленарное заседание, работа по секциям </w:t>
      </w:r>
      <w:r w:rsidR="00E95B78">
        <w:rPr>
          <w:rFonts w:ascii="Times New Roman" w:hAnsi="Times New Roman"/>
          <w:i/>
          <w:color w:val="222222"/>
          <w:sz w:val="24"/>
          <w:szCs w:val="24"/>
        </w:rPr>
        <w:t xml:space="preserve">– </w:t>
      </w:r>
      <w:r w:rsidR="00F05B8F" w:rsidRPr="00170547">
        <w:rPr>
          <w:rFonts w:ascii="Times New Roman" w:hAnsi="Times New Roman"/>
          <w:i/>
          <w:color w:val="222222"/>
          <w:sz w:val="24"/>
          <w:szCs w:val="24"/>
        </w:rPr>
        <w:t>провод</w:t>
      </w:r>
      <w:r w:rsidR="00170547" w:rsidRPr="00170547">
        <w:rPr>
          <w:rFonts w:ascii="Times New Roman" w:hAnsi="Times New Roman"/>
          <w:i/>
          <w:color w:val="222222"/>
          <w:sz w:val="24"/>
          <w:szCs w:val="24"/>
        </w:rPr>
        <w:t>я</w:t>
      </w:r>
      <w:r w:rsidR="00F05B8F" w:rsidRPr="00170547">
        <w:rPr>
          <w:rFonts w:ascii="Times New Roman" w:hAnsi="Times New Roman"/>
          <w:i/>
          <w:color w:val="222222"/>
          <w:sz w:val="24"/>
          <w:szCs w:val="24"/>
        </w:rPr>
        <w:t xml:space="preserve">тся в </w:t>
      </w:r>
      <w:r w:rsidR="00BC4B0F" w:rsidRPr="00170547">
        <w:rPr>
          <w:rFonts w:ascii="Times New Roman" w:hAnsi="Times New Roman"/>
          <w:i/>
          <w:color w:val="222222"/>
          <w:sz w:val="24"/>
          <w:szCs w:val="24"/>
        </w:rPr>
        <w:t xml:space="preserve">очном режиме для докладчиков, проживающих в г. Барнауле; </w:t>
      </w:r>
      <w:r w:rsidR="00170547" w:rsidRPr="00170547">
        <w:rPr>
          <w:rFonts w:ascii="Times New Roman" w:hAnsi="Times New Roman"/>
          <w:i/>
          <w:color w:val="222222"/>
          <w:sz w:val="24"/>
          <w:szCs w:val="24"/>
        </w:rPr>
        <w:t>для иногородних участников</w:t>
      </w:r>
      <w:r>
        <w:rPr>
          <w:rFonts w:ascii="Times New Roman" w:hAnsi="Times New Roman"/>
          <w:i/>
          <w:color w:val="222222"/>
          <w:sz w:val="24"/>
          <w:szCs w:val="24"/>
        </w:rPr>
        <w:t>, которые не смогут присутствовать очно</w:t>
      </w:r>
      <w:r w:rsidRPr="00887EDE">
        <w:t xml:space="preserve"> </w:t>
      </w:r>
      <w:r>
        <w:t xml:space="preserve">– </w:t>
      </w:r>
      <w:r w:rsidRPr="00887EDE">
        <w:rPr>
          <w:rFonts w:ascii="Times New Roman" w:hAnsi="Times New Roman"/>
          <w:i/>
          <w:color w:val="222222"/>
          <w:sz w:val="24"/>
          <w:szCs w:val="24"/>
        </w:rPr>
        <w:t xml:space="preserve">в режиме </w:t>
      </w:r>
      <w:proofErr w:type="spellStart"/>
      <w:r w:rsidRPr="002927BC">
        <w:rPr>
          <w:rFonts w:ascii="Times New Roman" w:hAnsi="Times New Roman"/>
          <w:i/>
          <w:color w:val="222222"/>
          <w:sz w:val="24"/>
          <w:szCs w:val="24"/>
        </w:rPr>
        <w:t>Zoom</w:t>
      </w:r>
      <w:proofErr w:type="spellEnd"/>
      <w:r w:rsidRPr="00887EDE">
        <w:rPr>
          <w:rFonts w:ascii="Times New Roman" w:hAnsi="Times New Roman"/>
          <w:i/>
          <w:color w:val="222222"/>
          <w:sz w:val="24"/>
          <w:szCs w:val="24"/>
        </w:rPr>
        <w:t xml:space="preserve"> видеоконференции</w:t>
      </w:r>
      <w:r w:rsidR="00170547" w:rsidRPr="00170547">
        <w:rPr>
          <w:rFonts w:ascii="Times New Roman" w:hAnsi="Times New Roman"/>
          <w:i/>
          <w:color w:val="222222"/>
          <w:sz w:val="24"/>
          <w:szCs w:val="24"/>
        </w:rPr>
        <w:t>.</w:t>
      </w:r>
    </w:p>
    <w:p w14:paraId="77B8B1BD" w14:textId="77777777" w:rsidR="00F05B8F" w:rsidRPr="0088577D" w:rsidRDefault="00F05B8F" w:rsidP="00733D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8795FA" w14:textId="686915A7" w:rsidR="00915D91" w:rsidRPr="0088577D" w:rsidRDefault="00915D91" w:rsidP="00733D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Одна из целей конференции – активизация отношений с ВУЗами Казахстана</w:t>
      </w:r>
      <w:r w:rsidR="000F0529">
        <w:rPr>
          <w:rFonts w:ascii="Times New Roman" w:hAnsi="Times New Roman"/>
          <w:sz w:val="24"/>
          <w:szCs w:val="24"/>
        </w:rPr>
        <w:t xml:space="preserve"> и Узбекистана,</w:t>
      </w:r>
      <w:r w:rsidRPr="0088577D">
        <w:rPr>
          <w:rFonts w:ascii="Times New Roman" w:hAnsi="Times New Roman"/>
          <w:sz w:val="24"/>
          <w:szCs w:val="24"/>
        </w:rPr>
        <w:t xml:space="preserve"> проведение конструктивного научного сотрудничества по важным для России</w:t>
      </w:r>
      <w:r w:rsidR="000F0529">
        <w:rPr>
          <w:rFonts w:ascii="Times New Roman" w:hAnsi="Times New Roman"/>
          <w:sz w:val="24"/>
          <w:szCs w:val="24"/>
        </w:rPr>
        <w:t>,</w:t>
      </w:r>
      <w:r w:rsidRPr="0088577D">
        <w:rPr>
          <w:rFonts w:ascii="Times New Roman" w:hAnsi="Times New Roman"/>
          <w:sz w:val="24"/>
          <w:szCs w:val="24"/>
        </w:rPr>
        <w:t xml:space="preserve"> Казахстана </w:t>
      </w:r>
      <w:r w:rsidR="000F0529">
        <w:rPr>
          <w:rFonts w:ascii="Times New Roman" w:hAnsi="Times New Roman"/>
          <w:sz w:val="24"/>
          <w:szCs w:val="24"/>
        </w:rPr>
        <w:t xml:space="preserve">и Узбекистана </w:t>
      </w:r>
      <w:r w:rsidRPr="0088577D">
        <w:rPr>
          <w:rFonts w:ascii="Times New Roman" w:hAnsi="Times New Roman"/>
          <w:sz w:val="24"/>
          <w:szCs w:val="24"/>
        </w:rPr>
        <w:t>направлениям в сфере образования и научно-исследовательской деятельности.</w:t>
      </w:r>
    </w:p>
    <w:p w14:paraId="0391441B" w14:textId="480FAA1A" w:rsidR="00915D91" w:rsidRPr="0088577D" w:rsidRDefault="00915D91" w:rsidP="008B4C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В этой связи целесообразно укрепление двухсторонних научных связей в области математики, прикладной математики, информатики и информационных технологий между ВУЗами Казахстана</w:t>
      </w:r>
      <w:r w:rsidR="000F0529">
        <w:rPr>
          <w:rFonts w:ascii="Times New Roman" w:hAnsi="Times New Roman"/>
          <w:sz w:val="24"/>
          <w:szCs w:val="24"/>
        </w:rPr>
        <w:t>, Узбекистана</w:t>
      </w:r>
      <w:r w:rsidRPr="0088577D">
        <w:rPr>
          <w:rFonts w:ascii="Times New Roman" w:hAnsi="Times New Roman"/>
          <w:sz w:val="24"/>
          <w:szCs w:val="24"/>
        </w:rPr>
        <w:t xml:space="preserve"> и Алтайским государственным университетом, расширение образовательных контактов между ВУЗами, чему </w:t>
      </w:r>
      <w:r w:rsidR="004D6E98" w:rsidRPr="0088577D">
        <w:rPr>
          <w:rFonts w:ascii="Times New Roman" w:hAnsi="Times New Roman"/>
          <w:sz w:val="24"/>
          <w:szCs w:val="24"/>
        </w:rPr>
        <w:t>будет</w:t>
      </w:r>
      <w:r w:rsidRPr="0088577D">
        <w:rPr>
          <w:rFonts w:ascii="Times New Roman" w:hAnsi="Times New Roman"/>
          <w:sz w:val="24"/>
          <w:szCs w:val="24"/>
        </w:rPr>
        <w:t xml:space="preserve"> поспособствовать наша конференция.</w:t>
      </w:r>
    </w:p>
    <w:p w14:paraId="76EE80B2" w14:textId="77777777" w:rsidR="00915D91" w:rsidRPr="0088577D" w:rsidRDefault="00915D91" w:rsidP="004D6E98">
      <w:pPr>
        <w:pStyle w:val="a3"/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88577D">
        <w:rPr>
          <w:rFonts w:ascii="Times New Roman" w:hAnsi="Times New Roman"/>
          <w:b/>
          <w:i/>
          <w:sz w:val="24"/>
          <w:szCs w:val="24"/>
        </w:rPr>
        <w:t>Научные направления конференции:</w:t>
      </w:r>
    </w:p>
    <w:p w14:paraId="36CC120B" w14:textId="3F9BAD8F" w:rsidR="000B24C0" w:rsidRPr="0088577D" w:rsidRDefault="000B24C0" w:rsidP="00170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8577D">
        <w:rPr>
          <w:rFonts w:ascii="Times New Roman" w:hAnsi="Times New Roman"/>
          <w:bCs/>
          <w:i/>
          <w:iCs/>
          <w:sz w:val="24"/>
          <w:szCs w:val="24"/>
        </w:rPr>
        <w:t xml:space="preserve">Фундаментальная и прикладная математика </w:t>
      </w:r>
      <w:r w:rsidRPr="0088577D">
        <w:rPr>
          <w:rFonts w:ascii="Times New Roman" w:hAnsi="Times New Roman"/>
          <w:bCs/>
          <w:iCs/>
          <w:sz w:val="24"/>
          <w:szCs w:val="24"/>
        </w:rPr>
        <w:t>– Алгебра и математическая логика</w:t>
      </w:r>
      <w:r w:rsidRPr="0088577D">
        <w:rPr>
          <w:rFonts w:ascii="Times New Roman" w:hAnsi="Times New Roman"/>
          <w:iCs/>
          <w:sz w:val="24"/>
          <w:szCs w:val="24"/>
        </w:rPr>
        <w:t>, г</w:t>
      </w:r>
      <w:r w:rsidRPr="0088577D">
        <w:rPr>
          <w:rFonts w:ascii="Times New Roman" w:hAnsi="Times New Roman"/>
          <w:bCs/>
          <w:iCs/>
          <w:sz w:val="24"/>
          <w:szCs w:val="24"/>
        </w:rPr>
        <w:t>еометрия и анализ</w:t>
      </w:r>
      <w:r w:rsidRPr="0088577D">
        <w:rPr>
          <w:rFonts w:ascii="Times New Roman" w:hAnsi="Times New Roman"/>
          <w:iCs/>
          <w:sz w:val="24"/>
          <w:szCs w:val="24"/>
        </w:rPr>
        <w:t xml:space="preserve">, </w:t>
      </w:r>
      <w:r w:rsidRPr="0088577D">
        <w:rPr>
          <w:rFonts w:ascii="Times New Roman" w:hAnsi="Times New Roman"/>
          <w:bCs/>
          <w:iCs/>
          <w:sz w:val="24"/>
          <w:szCs w:val="24"/>
        </w:rPr>
        <w:t>дифференциальные уравнения</w:t>
      </w:r>
      <w:r w:rsidR="00170547">
        <w:rPr>
          <w:rFonts w:ascii="Times New Roman" w:hAnsi="Times New Roman"/>
          <w:bCs/>
          <w:iCs/>
          <w:sz w:val="24"/>
          <w:szCs w:val="24"/>
        </w:rPr>
        <w:t>,</w:t>
      </w:r>
      <w:r w:rsidRPr="0088577D">
        <w:rPr>
          <w:rFonts w:ascii="Times New Roman" w:hAnsi="Times New Roman"/>
          <w:bCs/>
          <w:iCs/>
          <w:sz w:val="24"/>
          <w:szCs w:val="24"/>
        </w:rPr>
        <w:t xml:space="preserve"> математические методы и модели механики</w:t>
      </w:r>
      <w:r w:rsidR="00170547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17054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70547" w:rsidRPr="00A752CC">
        <w:rPr>
          <w:rFonts w:ascii="Times New Roman" w:eastAsia="Times New Roman" w:hAnsi="Times New Roman"/>
          <w:sz w:val="24"/>
          <w:szCs w:val="24"/>
          <w:lang w:eastAsia="ru-RU"/>
        </w:rPr>
        <w:t>атематическое и компьютерное моделирование</w:t>
      </w:r>
      <w:r w:rsidR="001705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DD00B1" w14:textId="3829C7DB" w:rsidR="000B24C0" w:rsidRPr="0088577D" w:rsidRDefault="000B24C0" w:rsidP="00170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8577D">
        <w:rPr>
          <w:rFonts w:ascii="Times New Roman" w:hAnsi="Times New Roman"/>
          <w:bCs/>
          <w:i/>
          <w:iCs/>
          <w:sz w:val="24"/>
          <w:szCs w:val="24"/>
        </w:rPr>
        <w:t>Цифровая экономика</w:t>
      </w:r>
      <w:r w:rsidRPr="0088577D">
        <w:rPr>
          <w:rFonts w:ascii="Times New Roman" w:hAnsi="Times New Roman"/>
          <w:bCs/>
          <w:iCs/>
          <w:sz w:val="24"/>
          <w:szCs w:val="24"/>
        </w:rPr>
        <w:t xml:space="preserve"> – Математическ</w:t>
      </w:r>
      <w:r w:rsidR="00170547">
        <w:rPr>
          <w:rFonts w:ascii="Times New Roman" w:hAnsi="Times New Roman"/>
          <w:bCs/>
          <w:iCs/>
          <w:sz w:val="24"/>
          <w:szCs w:val="24"/>
        </w:rPr>
        <w:t>и</w:t>
      </w:r>
      <w:r w:rsidRPr="0088577D">
        <w:rPr>
          <w:rFonts w:ascii="Times New Roman" w:hAnsi="Times New Roman"/>
          <w:bCs/>
          <w:iCs/>
          <w:sz w:val="24"/>
          <w:szCs w:val="24"/>
        </w:rPr>
        <w:t>е м</w:t>
      </w:r>
      <w:r w:rsidR="00170547">
        <w:rPr>
          <w:rFonts w:ascii="Times New Roman" w:hAnsi="Times New Roman"/>
          <w:bCs/>
          <w:iCs/>
          <w:sz w:val="24"/>
          <w:szCs w:val="24"/>
        </w:rPr>
        <w:t>етоды</w:t>
      </w:r>
      <w:r w:rsidRPr="0088577D">
        <w:rPr>
          <w:rFonts w:ascii="Times New Roman" w:hAnsi="Times New Roman"/>
          <w:bCs/>
          <w:iCs/>
          <w:sz w:val="24"/>
          <w:szCs w:val="24"/>
        </w:rPr>
        <w:t xml:space="preserve"> и информационные технологии </w:t>
      </w:r>
      <w:r w:rsidR="00170547" w:rsidRPr="00170547">
        <w:rPr>
          <w:rFonts w:ascii="Times New Roman" w:hAnsi="Times New Roman"/>
          <w:bCs/>
          <w:iCs/>
          <w:sz w:val="24"/>
          <w:szCs w:val="24"/>
        </w:rPr>
        <w:t>в управлении социально-экономическими и эколого-экономическими процессами</w:t>
      </w:r>
      <w:r w:rsidRPr="0088577D">
        <w:rPr>
          <w:rFonts w:ascii="Times New Roman" w:hAnsi="Times New Roman"/>
          <w:bCs/>
          <w:iCs/>
          <w:sz w:val="24"/>
          <w:szCs w:val="24"/>
        </w:rPr>
        <w:t>.</w:t>
      </w:r>
    </w:p>
    <w:p w14:paraId="32707831" w14:textId="29779246" w:rsidR="000B24C0" w:rsidRDefault="000B24C0" w:rsidP="00E95B78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iCs/>
          <w:sz w:val="24"/>
          <w:szCs w:val="24"/>
        </w:rPr>
      </w:pPr>
      <w:r w:rsidRPr="0088577D">
        <w:rPr>
          <w:rFonts w:ascii="Times New Roman" w:hAnsi="Times New Roman"/>
          <w:i/>
          <w:iCs/>
          <w:sz w:val="24"/>
          <w:szCs w:val="24"/>
        </w:rPr>
        <w:lastRenderedPageBreak/>
        <w:t xml:space="preserve">Современные информационные и вычислительные технологии в прикладных задачах </w:t>
      </w:r>
      <w:r w:rsidRPr="0088577D">
        <w:rPr>
          <w:rFonts w:ascii="Times New Roman" w:hAnsi="Times New Roman"/>
          <w:iCs/>
          <w:sz w:val="24"/>
          <w:szCs w:val="24"/>
        </w:rPr>
        <w:t xml:space="preserve">– Биокибернетика, биоинформатика, программная инженерия, </w:t>
      </w:r>
      <w:r w:rsidR="004149A0">
        <w:rPr>
          <w:rFonts w:ascii="Times New Roman" w:hAnsi="Times New Roman"/>
          <w:iCs/>
          <w:sz w:val="24"/>
          <w:szCs w:val="24"/>
        </w:rPr>
        <w:t xml:space="preserve">интеллектуальный анализ данных, </w:t>
      </w:r>
      <w:r w:rsidRPr="0088577D">
        <w:rPr>
          <w:rFonts w:ascii="Times New Roman" w:hAnsi="Times New Roman"/>
          <w:iCs/>
          <w:sz w:val="24"/>
          <w:szCs w:val="24"/>
        </w:rPr>
        <w:t>математическое моделирование и информационные технологии в биологии, медицине, экологии</w:t>
      </w:r>
      <w:r w:rsidR="00B462E9">
        <w:rPr>
          <w:rFonts w:ascii="Times New Roman" w:hAnsi="Times New Roman"/>
          <w:iCs/>
          <w:sz w:val="24"/>
          <w:szCs w:val="24"/>
        </w:rPr>
        <w:t xml:space="preserve"> </w:t>
      </w:r>
      <w:r w:rsidRPr="0088577D">
        <w:rPr>
          <w:rFonts w:ascii="Times New Roman" w:hAnsi="Times New Roman"/>
          <w:iCs/>
          <w:sz w:val="24"/>
          <w:szCs w:val="24"/>
        </w:rPr>
        <w:t>и природопользовании.</w:t>
      </w:r>
    </w:p>
    <w:p w14:paraId="6E5A1749" w14:textId="5CED5405" w:rsidR="00170547" w:rsidRPr="00170547" w:rsidRDefault="00170547" w:rsidP="00E95B78">
      <w:pPr>
        <w:pStyle w:val="ac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7A4B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Информационные технологии и системы искусственного интеллекта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AE4694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 и модели искусственного интеллекта, интеллектуальные информационные системы, </w:t>
      </w:r>
      <w:r w:rsidR="00A67CE1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работы со знаниями, </w:t>
      </w:r>
      <w:r w:rsidR="009421C1">
        <w:rPr>
          <w:rFonts w:ascii="Times New Roman" w:hAnsi="Times New Roman"/>
          <w:color w:val="000000"/>
          <w:sz w:val="24"/>
          <w:szCs w:val="24"/>
        </w:rPr>
        <w:t>технологии программирования с использованием вычислительных систем и их применени</w:t>
      </w:r>
      <w:r w:rsidR="00AE4694">
        <w:rPr>
          <w:rFonts w:ascii="Times New Roman" w:hAnsi="Times New Roman"/>
          <w:color w:val="000000"/>
          <w:sz w:val="24"/>
          <w:szCs w:val="24"/>
        </w:rPr>
        <w:t>е</w:t>
      </w:r>
      <w:r w:rsidR="009421C1">
        <w:rPr>
          <w:rFonts w:ascii="Times New Roman" w:hAnsi="Times New Roman"/>
          <w:color w:val="000000"/>
          <w:sz w:val="24"/>
          <w:szCs w:val="24"/>
        </w:rPr>
        <w:t xml:space="preserve"> в задачах моделирования поведения сложных технических систем и процессов в естественнонаучных областях.</w:t>
      </w:r>
    </w:p>
    <w:p w14:paraId="1FBFCD3D" w14:textId="77777777" w:rsidR="000B24C0" w:rsidRPr="0088577D" w:rsidRDefault="000B24C0" w:rsidP="001705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8577D">
        <w:rPr>
          <w:rFonts w:ascii="Times New Roman" w:hAnsi="Times New Roman"/>
          <w:bCs/>
          <w:i/>
          <w:iCs/>
          <w:sz w:val="24"/>
          <w:szCs w:val="24"/>
        </w:rPr>
        <w:t>Цифровые и информационные технологии в профессиональном образовании</w:t>
      </w:r>
      <w:r w:rsidRPr="0088577D">
        <w:rPr>
          <w:rFonts w:ascii="Times New Roman" w:hAnsi="Times New Roman"/>
          <w:iCs/>
          <w:sz w:val="24"/>
          <w:szCs w:val="24"/>
        </w:rPr>
        <w:t xml:space="preserve"> – цифровые трансформации в образовании; информатизация образования и методика электронного обучения; образовательные ресурсы, информационные базы и комплексы.</w:t>
      </w:r>
    </w:p>
    <w:p w14:paraId="1C31640B" w14:textId="77777777" w:rsidR="002267F1" w:rsidRPr="0088577D" w:rsidRDefault="002267F1" w:rsidP="00E95B78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77D">
        <w:rPr>
          <w:rFonts w:ascii="Times New Roman" w:hAnsi="Times New Roman"/>
          <w:b/>
          <w:sz w:val="24"/>
          <w:szCs w:val="24"/>
        </w:rPr>
        <w:t>Программный комитет конференции</w:t>
      </w:r>
    </w:p>
    <w:p w14:paraId="450CD0AA" w14:textId="77777777" w:rsidR="00AA106D" w:rsidRPr="0088577D" w:rsidRDefault="00AA106D" w:rsidP="00AA106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b/>
          <w:sz w:val="24"/>
          <w:szCs w:val="24"/>
        </w:rPr>
        <w:t>Председатель:</w:t>
      </w:r>
      <w:r w:rsidRPr="00CE54D7">
        <w:rPr>
          <w:rFonts w:ascii="Times New Roman" w:hAnsi="Times New Roman"/>
          <w:sz w:val="24"/>
          <w:szCs w:val="24"/>
        </w:rPr>
        <w:t xml:space="preserve"> </w:t>
      </w:r>
      <w:r w:rsidRPr="0088577D">
        <w:rPr>
          <w:rFonts w:ascii="Times New Roman" w:hAnsi="Times New Roman"/>
          <w:sz w:val="24"/>
          <w:szCs w:val="24"/>
        </w:rPr>
        <w:t>Журавлев</w:t>
      </w:r>
      <w:r w:rsidRPr="00494D54">
        <w:rPr>
          <w:rFonts w:ascii="Times New Roman" w:hAnsi="Times New Roman"/>
          <w:sz w:val="24"/>
          <w:szCs w:val="24"/>
        </w:rPr>
        <w:t xml:space="preserve"> </w:t>
      </w:r>
      <w:r w:rsidRPr="0088577D">
        <w:rPr>
          <w:rFonts w:ascii="Times New Roman" w:hAnsi="Times New Roman"/>
          <w:sz w:val="24"/>
          <w:szCs w:val="24"/>
        </w:rPr>
        <w:t xml:space="preserve">Евгений Владимирович, к.ф.-м.н., </w:t>
      </w:r>
      <w:r>
        <w:rPr>
          <w:rFonts w:ascii="Times New Roman" w:hAnsi="Times New Roman"/>
          <w:sz w:val="24"/>
          <w:szCs w:val="24"/>
        </w:rPr>
        <w:t>директор</w:t>
      </w:r>
      <w:r w:rsidRPr="0088577D">
        <w:rPr>
          <w:rFonts w:ascii="Times New Roman" w:hAnsi="Times New Roman"/>
          <w:sz w:val="24"/>
          <w:szCs w:val="24"/>
        </w:rPr>
        <w:t xml:space="preserve"> ИМИТ АлтГУ (г. Барнаул).</w:t>
      </w:r>
    </w:p>
    <w:p w14:paraId="17ADEADE" w14:textId="77777777" w:rsidR="00AA106D" w:rsidRDefault="00AA106D" w:rsidP="00E824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b/>
          <w:sz w:val="24"/>
          <w:szCs w:val="24"/>
        </w:rPr>
        <w:t xml:space="preserve">Заместитель председателя программного комитета: </w:t>
      </w:r>
      <w:proofErr w:type="spellStart"/>
      <w:r w:rsidRPr="00EA444A">
        <w:rPr>
          <w:rFonts w:ascii="Times New Roman" w:hAnsi="Times New Roman"/>
          <w:sz w:val="24"/>
          <w:szCs w:val="24"/>
        </w:rPr>
        <w:t>Адиканова</w:t>
      </w:r>
      <w:proofErr w:type="spellEnd"/>
      <w:r w:rsidRPr="00EA44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4A">
        <w:rPr>
          <w:rFonts w:ascii="Times New Roman" w:hAnsi="Times New Roman"/>
          <w:sz w:val="24"/>
          <w:szCs w:val="24"/>
        </w:rPr>
        <w:t>Салтанат</w:t>
      </w:r>
      <w:proofErr w:type="spellEnd"/>
      <w:r w:rsidRPr="00EA44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4A">
        <w:rPr>
          <w:rFonts w:ascii="Times New Roman" w:hAnsi="Times New Roman"/>
          <w:sz w:val="24"/>
          <w:szCs w:val="24"/>
        </w:rPr>
        <w:t>Сайларбековна</w:t>
      </w:r>
      <w:proofErr w:type="spellEnd"/>
      <w:r w:rsidRPr="00EA44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444A">
        <w:rPr>
          <w:rFonts w:ascii="Times New Roman" w:hAnsi="Times New Roman"/>
          <w:sz w:val="24"/>
          <w:szCs w:val="24"/>
        </w:rPr>
        <w:t>PhD</w:t>
      </w:r>
      <w:proofErr w:type="spellEnd"/>
      <w:r w:rsidRPr="00EA444A">
        <w:rPr>
          <w:rFonts w:ascii="Times New Roman" w:hAnsi="Times New Roman"/>
          <w:sz w:val="24"/>
          <w:szCs w:val="24"/>
        </w:rPr>
        <w:t xml:space="preserve">, декан высшей школы ІТ и естественных наук, Восточно-Казахстанский университет им. </w:t>
      </w:r>
      <w:proofErr w:type="spellStart"/>
      <w:r w:rsidRPr="00EA444A">
        <w:rPr>
          <w:rFonts w:ascii="Times New Roman" w:hAnsi="Times New Roman"/>
          <w:sz w:val="24"/>
          <w:szCs w:val="24"/>
        </w:rPr>
        <w:t>Сарсена</w:t>
      </w:r>
      <w:proofErr w:type="spellEnd"/>
      <w:r w:rsidRPr="00EA44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44A">
        <w:rPr>
          <w:rFonts w:ascii="Times New Roman" w:hAnsi="Times New Roman"/>
          <w:sz w:val="24"/>
          <w:szCs w:val="24"/>
        </w:rPr>
        <w:t>Аманжолова</w:t>
      </w:r>
      <w:proofErr w:type="spellEnd"/>
      <w:r w:rsidRPr="00EA444A">
        <w:rPr>
          <w:rFonts w:ascii="Times New Roman" w:hAnsi="Times New Roman"/>
          <w:sz w:val="24"/>
          <w:szCs w:val="24"/>
        </w:rPr>
        <w:t xml:space="preserve"> (Республика Казахстан).</w:t>
      </w:r>
      <w:r w:rsidRPr="0088577D">
        <w:rPr>
          <w:rFonts w:ascii="Times New Roman" w:hAnsi="Times New Roman"/>
          <w:sz w:val="24"/>
          <w:szCs w:val="24"/>
        </w:rPr>
        <w:t xml:space="preserve"> </w:t>
      </w:r>
    </w:p>
    <w:p w14:paraId="061809B7" w14:textId="4FE62EFA" w:rsidR="00AA106D" w:rsidRDefault="00AA106D" w:rsidP="00AA106D">
      <w:pPr>
        <w:pStyle w:val="10"/>
        <w:spacing w:before="0" w:beforeAutospacing="0" w:after="0" w:afterAutospacing="0"/>
        <w:jc w:val="both"/>
        <w:rPr>
          <w:bCs/>
        </w:rPr>
      </w:pPr>
      <w:r w:rsidRPr="0088577D">
        <w:rPr>
          <w:b/>
          <w:lang w:eastAsia="en-US"/>
        </w:rPr>
        <w:t>Состав программного комитета</w:t>
      </w:r>
      <w:r w:rsidRPr="0088577D">
        <w:rPr>
          <w:lang w:eastAsia="en-US"/>
        </w:rPr>
        <w:t xml:space="preserve">: </w:t>
      </w:r>
      <w:r w:rsidRPr="0088577D">
        <w:rPr>
          <w:rStyle w:val="a6"/>
          <w:i w:val="0"/>
        </w:rPr>
        <w:t>Будкин</w:t>
      </w:r>
      <w:r w:rsidRPr="00AD7C61">
        <w:rPr>
          <w:rStyle w:val="a6"/>
          <w:i w:val="0"/>
        </w:rPr>
        <w:t xml:space="preserve"> </w:t>
      </w:r>
      <w:r w:rsidRPr="0088577D">
        <w:rPr>
          <w:rStyle w:val="a6"/>
          <w:i w:val="0"/>
        </w:rPr>
        <w:t>Александр Иванович</w:t>
      </w:r>
      <w:r w:rsidRPr="0088577D">
        <w:t xml:space="preserve">, д.ф.-м.н., профессор, заведующий кафедрой алгебры и математической логики </w:t>
      </w:r>
      <w:r w:rsidRPr="0088577D">
        <w:rPr>
          <w:lang w:eastAsia="en-US"/>
        </w:rPr>
        <w:t>АлтГУ</w:t>
      </w:r>
      <w:r w:rsidRPr="0088577D">
        <w:t xml:space="preserve">; Гончарова Ольга Николаевна, </w:t>
      </w:r>
      <w:r w:rsidRPr="0088577D">
        <w:rPr>
          <w:rStyle w:val="a6"/>
          <w:i w:val="0"/>
        </w:rPr>
        <w:t>д</w:t>
      </w:r>
      <w:r w:rsidRPr="0088577D">
        <w:t xml:space="preserve">.ф.-м.н., профессор </w:t>
      </w:r>
      <w:r w:rsidRPr="0088577D">
        <w:rPr>
          <w:lang w:eastAsia="en-US"/>
        </w:rPr>
        <w:t xml:space="preserve">кафедры дифференциальных уравнений АлтГУ; </w:t>
      </w:r>
      <w:proofErr w:type="spellStart"/>
      <w:r w:rsidR="00CA0AEE" w:rsidRPr="00E8240E">
        <w:rPr>
          <w:lang w:eastAsia="en-US"/>
        </w:rPr>
        <w:t>Мамажанов</w:t>
      </w:r>
      <w:proofErr w:type="spellEnd"/>
      <w:r w:rsidR="00CA0AEE" w:rsidRPr="00E8240E">
        <w:rPr>
          <w:lang w:eastAsia="en-US"/>
        </w:rPr>
        <w:t xml:space="preserve"> </w:t>
      </w:r>
      <w:proofErr w:type="spellStart"/>
      <w:r w:rsidRPr="00E8240E">
        <w:rPr>
          <w:bCs/>
          <w:lang w:eastAsia="en-US"/>
        </w:rPr>
        <w:t>Рахматилла</w:t>
      </w:r>
      <w:proofErr w:type="spellEnd"/>
      <w:r w:rsidRPr="00E8240E">
        <w:rPr>
          <w:bCs/>
          <w:lang w:eastAsia="en-US"/>
        </w:rPr>
        <w:t xml:space="preserve"> </w:t>
      </w:r>
      <w:proofErr w:type="spellStart"/>
      <w:r w:rsidRPr="00E8240E">
        <w:rPr>
          <w:bCs/>
          <w:lang w:eastAsia="en-US"/>
        </w:rPr>
        <w:t>Якубжанович</w:t>
      </w:r>
      <w:proofErr w:type="spellEnd"/>
      <w:r w:rsidRPr="00E8240E">
        <w:rPr>
          <w:bCs/>
          <w:lang w:eastAsia="en-US"/>
        </w:rPr>
        <w:t>,</w:t>
      </w:r>
      <w:r w:rsidRPr="00E8240E">
        <w:t xml:space="preserve"> </w:t>
      </w:r>
      <w:r w:rsidRPr="00E8240E">
        <w:rPr>
          <w:bCs/>
          <w:lang w:eastAsia="en-US"/>
        </w:rPr>
        <w:t xml:space="preserve">к.т.н., доцент, </w:t>
      </w:r>
      <w:r w:rsidR="00E8240E" w:rsidRPr="00E8240E">
        <w:rPr>
          <w:bCs/>
          <w:lang w:eastAsia="en-US"/>
        </w:rPr>
        <w:t xml:space="preserve">заведующий кафедрой информационных технологий </w:t>
      </w:r>
      <w:proofErr w:type="spellStart"/>
      <w:r w:rsidR="00E8240E" w:rsidRPr="00E8240E">
        <w:rPr>
          <w:bCs/>
          <w:lang w:eastAsia="en-US"/>
        </w:rPr>
        <w:t>Денауского</w:t>
      </w:r>
      <w:proofErr w:type="spellEnd"/>
      <w:r w:rsidR="00E8240E" w:rsidRPr="00E8240E">
        <w:rPr>
          <w:bCs/>
          <w:lang w:eastAsia="en-US"/>
        </w:rPr>
        <w:t xml:space="preserve"> института предпринимательства и педагогики (Республика Узбекистан)</w:t>
      </w:r>
      <w:r w:rsidRPr="00E8240E">
        <w:t xml:space="preserve">; </w:t>
      </w:r>
      <w:r w:rsidRPr="00E8240E">
        <w:rPr>
          <w:lang w:eastAsia="en-US"/>
        </w:rPr>
        <w:t>Козлов</w:t>
      </w:r>
      <w:r w:rsidRPr="00AD7C61">
        <w:rPr>
          <w:lang w:eastAsia="en-US"/>
        </w:rPr>
        <w:t xml:space="preserve"> </w:t>
      </w:r>
      <w:r w:rsidRPr="0088577D">
        <w:rPr>
          <w:lang w:eastAsia="en-US"/>
        </w:rPr>
        <w:t>Ден</w:t>
      </w:r>
      <w:r>
        <w:rPr>
          <w:lang w:eastAsia="en-US"/>
        </w:rPr>
        <w:t>и</w:t>
      </w:r>
      <w:r w:rsidRPr="0088577D">
        <w:rPr>
          <w:lang w:eastAsia="en-US"/>
        </w:rPr>
        <w:t>с Юрьевич</w:t>
      </w:r>
      <w:r w:rsidRPr="0088577D">
        <w:t xml:space="preserve">, к.ф.-м.н., заведующий кафедрой информатики </w:t>
      </w:r>
      <w:r w:rsidRPr="0088577D">
        <w:rPr>
          <w:lang w:eastAsia="en-US"/>
        </w:rPr>
        <w:t>АлтГУ</w:t>
      </w:r>
      <w:r w:rsidRPr="0088577D">
        <w:t>; Оскорбин Николай Михайлович, д.т.н., профессор кафедры теоретической кибернетики и прикладной математики</w:t>
      </w:r>
      <w:r>
        <w:t>;</w:t>
      </w:r>
      <w:r w:rsidRPr="0088577D">
        <w:t xml:space="preserve"> Папин</w:t>
      </w:r>
      <w:r w:rsidRPr="00AD7C61">
        <w:t xml:space="preserve"> </w:t>
      </w:r>
      <w:r w:rsidRPr="0088577D">
        <w:t xml:space="preserve">Александр Алексеевич, </w:t>
      </w:r>
      <w:r w:rsidRPr="0088577D">
        <w:rPr>
          <w:rStyle w:val="a6"/>
          <w:i w:val="0"/>
        </w:rPr>
        <w:t>д</w:t>
      </w:r>
      <w:r w:rsidRPr="0088577D">
        <w:t xml:space="preserve">.ф.-м.н., профессор, заведующий кафедрой дифференциальных уравнений </w:t>
      </w:r>
      <w:r w:rsidRPr="0088577D">
        <w:rPr>
          <w:lang w:eastAsia="en-US"/>
        </w:rPr>
        <w:t>АлтГУ</w:t>
      </w:r>
      <w:r w:rsidRPr="0088577D">
        <w:t xml:space="preserve">; </w:t>
      </w:r>
      <w:r w:rsidRPr="0088577D">
        <w:rPr>
          <w:rStyle w:val="a6"/>
          <w:i w:val="0"/>
        </w:rPr>
        <w:t>Родионов</w:t>
      </w:r>
      <w:r w:rsidRPr="00AD7C61">
        <w:rPr>
          <w:rStyle w:val="a6"/>
          <w:i w:val="0"/>
        </w:rPr>
        <w:t xml:space="preserve"> </w:t>
      </w:r>
      <w:r w:rsidRPr="0088577D">
        <w:rPr>
          <w:rStyle w:val="a6"/>
          <w:i w:val="0"/>
        </w:rPr>
        <w:t>Евгений Дмитриевич</w:t>
      </w:r>
      <w:r w:rsidRPr="0088577D">
        <w:rPr>
          <w:i/>
        </w:rPr>
        <w:t xml:space="preserve">, </w:t>
      </w:r>
      <w:r w:rsidRPr="0088577D">
        <w:t xml:space="preserve">д.ф.-м.н., профессор кафедры математического анализа </w:t>
      </w:r>
      <w:r w:rsidRPr="0088577D">
        <w:rPr>
          <w:lang w:eastAsia="en-US"/>
        </w:rPr>
        <w:t>АлтГУ</w:t>
      </w:r>
      <w:r w:rsidRPr="0088577D">
        <w:t xml:space="preserve">; </w:t>
      </w:r>
      <w:r w:rsidRPr="0088577D">
        <w:rPr>
          <w:rStyle w:val="a6"/>
          <w:i w:val="0"/>
        </w:rPr>
        <w:t>Саженков</w:t>
      </w:r>
      <w:r w:rsidRPr="00AD7C61">
        <w:rPr>
          <w:rStyle w:val="a6"/>
          <w:i w:val="0"/>
        </w:rPr>
        <w:t xml:space="preserve"> </w:t>
      </w:r>
      <w:r w:rsidRPr="0088577D">
        <w:rPr>
          <w:rStyle w:val="a6"/>
          <w:i w:val="0"/>
        </w:rPr>
        <w:t>Александр Николаевич</w:t>
      </w:r>
      <w:r w:rsidRPr="0088577D">
        <w:rPr>
          <w:i/>
        </w:rPr>
        <w:t xml:space="preserve">, </w:t>
      </w:r>
      <w:r w:rsidRPr="0088577D">
        <w:t xml:space="preserve">к.ф.-м.н., доцент, заведующий кафедрой математического анализа </w:t>
      </w:r>
      <w:r w:rsidRPr="0088577D">
        <w:rPr>
          <w:lang w:eastAsia="en-US"/>
        </w:rPr>
        <w:t>АлтГУ</w:t>
      </w:r>
      <w:r>
        <w:t>.</w:t>
      </w:r>
    </w:p>
    <w:p w14:paraId="63395465" w14:textId="77777777" w:rsidR="00AA106D" w:rsidRPr="0088577D" w:rsidRDefault="00AA106D" w:rsidP="00AA106D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77D">
        <w:rPr>
          <w:rFonts w:ascii="Times New Roman" w:hAnsi="Times New Roman"/>
          <w:b/>
          <w:sz w:val="24"/>
          <w:szCs w:val="24"/>
        </w:rPr>
        <w:t>Организационный комитет конференции</w:t>
      </w:r>
    </w:p>
    <w:p w14:paraId="29679942" w14:textId="77777777" w:rsidR="00AA106D" w:rsidRDefault="00AA106D" w:rsidP="00AA106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b/>
          <w:sz w:val="24"/>
          <w:szCs w:val="24"/>
        </w:rPr>
        <w:t xml:space="preserve">Председатель: </w:t>
      </w:r>
      <w:r w:rsidRPr="00A256BB">
        <w:rPr>
          <w:rFonts w:ascii="Times New Roman" w:hAnsi="Times New Roman"/>
          <w:sz w:val="24"/>
          <w:szCs w:val="24"/>
        </w:rPr>
        <w:t>Петров Евгений Петрович</w:t>
      </w:r>
      <w:r w:rsidRPr="0088577D">
        <w:rPr>
          <w:rFonts w:ascii="Times New Roman" w:hAnsi="Times New Roman"/>
          <w:sz w:val="24"/>
          <w:szCs w:val="24"/>
        </w:rPr>
        <w:t>, к.</w:t>
      </w:r>
      <w:r>
        <w:rPr>
          <w:rFonts w:ascii="Times New Roman" w:hAnsi="Times New Roman"/>
          <w:sz w:val="24"/>
          <w:szCs w:val="24"/>
        </w:rPr>
        <w:t>ф</w:t>
      </w:r>
      <w:r w:rsidRPr="008857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-м.</w:t>
      </w:r>
      <w:r w:rsidRPr="0088577D">
        <w:rPr>
          <w:rFonts w:ascii="Times New Roman" w:hAnsi="Times New Roman"/>
          <w:sz w:val="24"/>
          <w:szCs w:val="24"/>
        </w:rPr>
        <w:t xml:space="preserve">н., </w:t>
      </w: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  <w:r w:rsidRPr="00A256BB">
        <w:rPr>
          <w:rFonts w:ascii="Times New Roman" w:hAnsi="Times New Roman"/>
          <w:sz w:val="24"/>
          <w:szCs w:val="24"/>
        </w:rPr>
        <w:t>ИМИТ АлтГУ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6BB">
        <w:rPr>
          <w:rFonts w:ascii="Times New Roman" w:hAnsi="Times New Roman"/>
          <w:sz w:val="24"/>
          <w:szCs w:val="24"/>
        </w:rPr>
        <w:t>(г. Барнаул).</w:t>
      </w:r>
    </w:p>
    <w:p w14:paraId="066F4868" w14:textId="77777777" w:rsidR="00AA106D" w:rsidRDefault="00AA106D" w:rsidP="00E8240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b/>
          <w:sz w:val="24"/>
          <w:szCs w:val="24"/>
        </w:rPr>
        <w:t xml:space="preserve">Заместитель председателя организационного комитета: </w:t>
      </w:r>
      <w:proofErr w:type="spellStart"/>
      <w:r w:rsidRPr="00D926A1">
        <w:rPr>
          <w:rFonts w:ascii="Times New Roman" w:hAnsi="Times New Roman"/>
          <w:bCs/>
          <w:sz w:val="24"/>
          <w:szCs w:val="24"/>
        </w:rPr>
        <w:t>Таджигитов</w:t>
      </w:r>
      <w:proofErr w:type="spellEnd"/>
      <w:r w:rsidRPr="00D926A1">
        <w:rPr>
          <w:rFonts w:ascii="Times New Roman" w:hAnsi="Times New Roman"/>
          <w:bCs/>
          <w:sz w:val="24"/>
          <w:szCs w:val="24"/>
        </w:rPr>
        <w:t xml:space="preserve"> Аскар </w:t>
      </w:r>
      <w:proofErr w:type="spellStart"/>
      <w:r w:rsidRPr="00D926A1">
        <w:rPr>
          <w:rFonts w:ascii="Times New Roman" w:hAnsi="Times New Roman"/>
          <w:bCs/>
          <w:sz w:val="24"/>
          <w:szCs w:val="24"/>
        </w:rPr>
        <w:t>Айтжанович</w:t>
      </w:r>
      <w:proofErr w:type="spellEnd"/>
      <w:r w:rsidRPr="00D926A1">
        <w:rPr>
          <w:rFonts w:ascii="Times New Roman" w:hAnsi="Times New Roman"/>
          <w:sz w:val="24"/>
          <w:szCs w:val="24"/>
        </w:rPr>
        <w:t xml:space="preserve">, к.ф.-м.н., </w:t>
      </w:r>
      <w:r w:rsidRPr="00D926A1">
        <w:rPr>
          <w:rFonts w:ascii="Times New Roman" w:hAnsi="Times New Roman"/>
          <w:bCs/>
          <w:sz w:val="24"/>
          <w:szCs w:val="24"/>
        </w:rPr>
        <w:t xml:space="preserve">зав. кафедрой математики и информатики, </w:t>
      </w:r>
      <w:r w:rsidRPr="00D926A1">
        <w:rPr>
          <w:rFonts w:ascii="Times New Roman" w:hAnsi="Times New Roman"/>
          <w:sz w:val="24"/>
          <w:szCs w:val="24"/>
        </w:rPr>
        <w:t xml:space="preserve">Северо-Казахстанский государственный университет им. </w:t>
      </w:r>
      <w:proofErr w:type="spellStart"/>
      <w:r w:rsidRPr="00D926A1">
        <w:rPr>
          <w:rFonts w:ascii="Times New Roman" w:hAnsi="Times New Roman"/>
          <w:sz w:val="24"/>
          <w:szCs w:val="24"/>
        </w:rPr>
        <w:t>Манаша</w:t>
      </w:r>
      <w:proofErr w:type="spellEnd"/>
      <w:r w:rsidRPr="00D926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6A1">
        <w:rPr>
          <w:rFonts w:ascii="Times New Roman" w:hAnsi="Times New Roman"/>
          <w:sz w:val="24"/>
          <w:szCs w:val="24"/>
        </w:rPr>
        <w:t>Козыбаева</w:t>
      </w:r>
      <w:proofErr w:type="spellEnd"/>
      <w:r w:rsidRPr="00D926A1">
        <w:rPr>
          <w:rFonts w:ascii="Times New Roman" w:hAnsi="Times New Roman"/>
          <w:sz w:val="24"/>
          <w:szCs w:val="24"/>
        </w:rPr>
        <w:t xml:space="preserve"> (Республика Казахстан).</w:t>
      </w:r>
    </w:p>
    <w:p w14:paraId="76395F92" w14:textId="1EA283CB" w:rsidR="00AA106D" w:rsidRPr="0088577D" w:rsidRDefault="00AA106D" w:rsidP="00AA106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b/>
          <w:sz w:val="24"/>
          <w:szCs w:val="24"/>
        </w:rPr>
        <w:t xml:space="preserve">Состав организационного комитета: </w:t>
      </w:r>
      <w:r w:rsidRPr="00786A73">
        <w:rPr>
          <w:rFonts w:ascii="Times New Roman" w:hAnsi="Times New Roman"/>
          <w:sz w:val="24"/>
          <w:szCs w:val="24"/>
        </w:rPr>
        <w:t>Хворова Любовь Анатольевна, к.т.н., доцент кафедры теоретической кибернетики и прикладной математики АлтГУ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926A1">
        <w:rPr>
          <w:rFonts w:ascii="Times New Roman" w:hAnsi="Times New Roman"/>
          <w:sz w:val="24"/>
          <w:szCs w:val="24"/>
        </w:rPr>
        <w:t>Понькина Елена Владимировна, к.т.н., доцент, заведующий кафедрой теоретической кибернетики и приклад</w:t>
      </w:r>
      <w:bookmarkStart w:id="0" w:name="_GoBack"/>
      <w:bookmarkEnd w:id="0"/>
      <w:r w:rsidRPr="00D926A1">
        <w:rPr>
          <w:rFonts w:ascii="Times New Roman" w:hAnsi="Times New Roman"/>
          <w:sz w:val="24"/>
          <w:szCs w:val="24"/>
        </w:rPr>
        <w:t>ной математики</w:t>
      </w:r>
      <w:r>
        <w:rPr>
          <w:rFonts w:ascii="Times New Roman" w:hAnsi="Times New Roman"/>
          <w:sz w:val="24"/>
          <w:szCs w:val="24"/>
        </w:rPr>
        <w:t>;</w:t>
      </w:r>
      <w:r w:rsidRPr="0088577D">
        <w:rPr>
          <w:rFonts w:ascii="Times New Roman" w:hAnsi="Times New Roman"/>
          <w:sz w:val="24"/>
          <w:szCs w:val="24"/>
        </w:rPr>
        <w:t xml:space="preserve"> Кравченко</w:t>
      </w:r>
      <w:r w:rsidRPr="00494D54">
        <w:rPr>
          <w:rFonts w:ascii="Times New Roman" w:hAnsi="Times New Roman"/>
          <w:sz w:val="24"/>
          <w:szCs w:val="24"/>
        </w:rPr>
        <w:t xml:space="preserve"> </w:t>
      </w:r>
      <w:r w:rsidRPr="0088577D">
        <w:rPr>
          <w:rFonts w:ascii="Times New Roman" w:hAnsi="Times New Roman"/>
          <w:sz w:val="24"/>
          <w:szCs w:val="24"/>
        </w:rPr>
        <w:t xml:space="preserve">Галина Владимировна, </w:t>
      </w:r>
      <w:proofErr w:type="spellStart"/>
      <w:r w:rsidRPr="0088577D">
        <w:rPr>
          <w:rFonts w:ascii="Times New Roman" w:hAnsi="Times New Roman"/>
          <w:sz w:val="24"/>
          <w:szCs w:val="24"/>
        </w:rPr>
        <w:t>к.п.н</w:t>
      </w:r>
      <w:proofErr w:type="spellEnd"/>
      <w:r w:rsidRPr="0088577D">
        <w:rPr>
          <w:rFonts w:ascii="Times New Roman" w:hAnsi="Times New Roman"/>
          <w:sz w:val="24"/>
          <w:szCs w:val="24"/>
        </w:rPr>
        <w:t xml:space="preserve">., доцент </w:t>
      </w:r>
      <w:r>
        <w:rPr>
          <w:rFonts w:ascii="Times New Roman" w:hAnsi="Times New Roman"/>
          <w:sz w:val="24"/>
          <w:szCs w:val="24"/>
        </w:rPr>
        <w:t xml:space="preserve">кафедры дифференциальных уравнений </w:t>
      </w:r>
      <w:r w:rsidRPr="0088577D">
        <w:rPr>
          <w:rFonts w:ascii="Times New Roman" w:hAnsi="Times New Roman"/>
          <w:sz w:val="24"/>
          <w:szCs w:val="24"/>
        </w:rPr>
        <w:t>АлтГУ; Пономарев</w:t>
      </w:r>
      <w:r w:rsidRPr="00494D54">
        <w:rPr>
          <w:rFonts w:ascii="Times New Roman" w:hAnsi="Times New Roman"/>
          <w:sz w:val="24"/>
          <w:szCs w:val="24"/>
        </w:rPr>
        <w:t xml:space="preserve"> </w:t>
      </w:r>
      <w:r w:rsidRPr="0088577D">
        <w:rPr>
          <w:rFonts w:ascii="Times New Roman" w:hAnsi="Times New Roman"/>
          <w:sz w:val="24"/>
          <w:szCs w:val="24"/>
        </w:rPr>
        <w:t xml:space="preserve">Игорь Викторович, к.ф.-м.н., доцент </w:t>
      </w:r>
      <w:r>
        <w:rPr>
          <w:rFonts w:ascii="Times New Roman" w:hAnsi="Times New Roman"/>
          <w:sz w:val="24"/>
          <w:szCs w:val="24"/>
        </w:rPr>
        <w:t xml:space="preserve">кафедры математического анализа </w:t>
      </w:r>
      <w:r w:rsidRPr="0088577D">
        <w:rPr>
          <w:rFonts w:ascii="Times New Roman" w:hAnsi="Times New Roman"/>
          <w:sz w:val="24"/>
          <w:szCs w:val="24"/>
        </w:rPr>
        <w:t>АлтГУ</w:t>
      </w:r>
      <w:r>
        <w:rPr>
          <w:rFonts w:ascii="Times New Roman" w:hAnsi="Times New Roman"/>
          <w:sz w:val="24"/>
          <w:szCs w:val="24"/>
        </w:rPr>
        <w:t>; Журавлева Вера Владимировна, к.ф.-</w:t>
      </w:r>
      <w:r w:rsidR="00166BAD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н., доцент кафедры теоретической кибернетики и прикладной математики</w:t>
      </w:r>
      <w:r w:rsidRPr="0088577D">
        <w:rPr>
          <w:rFonts w:ascii="Times New Roman" w:hAnsi="Times New Roman"/>
          <w:sz w:val="24"/>
          <w:szCs w:val="24"/>
        </w:rPr>
        <w:t>.</w:t>
      </w:r>
    </w:p>
    <w:p w14:paraId="30BF8093" w14:textId="7642DC02" w:rsidR="002267F1" w:rsidRPr="0088577D" w:rsidRDefault="002267F1" w:rsidP="008B4C32">
      <w:pPr>
        <w:pStyle w:val="10"/>
        <w:spacing w:before="0" w:beforeAutospacing="0" w:after="120" w:afterAutospacing="0"/>
        <w:jc w:val="both"/>
        <w:rPr>
          <w:rStyle w:val="a6"/>
          <w:i w:val="0"/>
        </w:rPr>
      </w:pPr>
      <w:r w:rsidRPr="0088577D">
        <w:rPr>
          <w:rStyle w:val="a5"/>
        </w:rPr>
        <w:t>Технически</w:t>
      </w:r>
      <w:r w:rsidR="00A70D34">
        <w:rPr>
          <w:rStyle w:val="a5"/>
        </w:rPr>
        <w:t>е</w:t>
      </w:r>
      <w:r w:rsidRPr="0088577D">
        <w:rPr>
          <w:rStyle w:val="a5"/>
        </w:rPr>
        <w:t xml:space="preserve"> секретар</w:t>
      </w:r>
      <w:r w:rsidR="00A70D34">
        <w:rPr>
          <w:rStyle w:val="a5"/>
        </w:rPr>
        <w:t>и</w:t>
      </w:r>
      <w:r w:rsidRPr="0088577D">
        <w:rPr>
          <w:rStyle w:val="a5"/>
        </w:rPr>
        <w:t xml:space="preserve"> конференции:</w:t>
      </w:r>
      <w:r w:rsidR="00A11A77" w:rsidRPr="0088577D">
        <w:rPr>
          <w:rStyle w:val="a5"/>
        </w:rPr>
        <w:t xml:space="preserve"> </w:t>
      </w:r>
      <w:r w:rsidR="000F59D7" w:rsidRPr="000F59D7">
        <w:rPr>
          <w:rStyle w:val="a5"/>
          <w:b w:val="0"/>
        </w:rPr>
        <w:t>Кучин Тимур Анатольевич</w:t>
      </w:r>
      <w:r w:rsidRPr="000F59D7">
        <w:rPr>
          <w:rStyle w:val="a6"/>
          <w:i w:val="0"/>
        </w:rPr>
        <w:t xml:space="preserve">, </w:t>
      </w:r>
      <w:r w:rsidR="00F0582F" w:rsidRPr="000F59D7">
        <w:rPr>
          <w:rStyle w:val="a6"/>
          <w:i w:val="0"/>
        </w:rPr>
        <w:t>лаборант</w:t>
      </w:r>
      <w:r w:rsidR="000B5C64" w:rsidRPr="000F59D7">
        <w:rPr>
          <w:rStyle w:val="a6"/>
          <w:i w:val="0"/>
        </w:rPr>
        <w:t xml:space="preserve"> дирекции</w:t>
      </w:r>
      <w:r w:rsidRPr="000F59D7">
        <w:rPr>
          <w:rStyle w:val="a6"/>
          <w:i w:val="0"/>
        </w:rPr>
        <w:t xml:space="preserve"> </w:t>
      </w:r>
      <w:r w:rsidR="00A11A77" w:rsidRPr="000F59D7">
        <w:rPr>
          <w:rStyle w:val="a6"/>
          <w:i w:val="0"/>
        </w:rPr>
        <w:t>И</w:t>
      </w:r>
      <w:r w:rsidRPr="000F59D7">
        <w:rPr>
          <w:rStyle w:val="a6"/>
          <w:i w:val="0"/>
        </w:rPr>
        <w:t>МИТ</w:t>
      </w:r>
      <w:r w:rsidR="00A70D34" w:rsidRPr="000F59D7">
        <w:rPr>
          <w:rStyle w:val="a6"/>
          <w:i w:val="0"/>
        </w:rPr>
        <w:t xml:space="preserve">, </w:t>
      </w:r>
      <w:r w:rsidR="000F59D7" w:rsidRPr="000F59D7">
        <w:rPr>
          <w:rStyle w:val="a6"/>
          <w:i w:val="0"/>
        </w:rPr>
        <w:t>Бушуева Екатерина Борисовна</w:t>
      </w:r>
      <w:r w:rsidR="00A70D34" w:rsidRPr="000F59D7">
        <w:rPr>
          <w:rStyle w:val="a6"/>
          <w:i w:val="0"/>
        </w:rPr>
        <w:t xml:space="preserve">, </w:t>
      </w:r>
      <w:r w:rsidR="000F59D7" w:rsidRPr="000F59D7">
        <w:rPr>
          <w:rStyle w:val="a6"/>
          <w:i w:val="0"/>
        </w:rPr>
        <w:t>лаборант дирекции ИМИТ</w:t>
      </w:r>
      <w:r w:rsidRPr="000F59D7">
        <w:rPr>
          <w:rStyle w:val="a6"/>
          <w:i w:val="0"/>
        </w:rPr>
        <w:t>.</w:t>
      </w:r>
    </w:p>
    <w:p w14:paraId="3DB45B66" w14:textId="77777777" w:rsidR="00915D91" w:rsidRPr="0088577D" w:rsidRDefault="00915D91" w:rsidP="00D2358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8577D">
        <w:rPr>
          <w:rFonts w:ascii="Times New Roman" w:hAnsi="Times New Roman"/>
          <w:b/>
          <w:i/>
          <w:sz w:val="24"/>
          <w:szCs w:val="24"/>
        </w:rPr>
        <w:t>Для участия в конференции необходимо:</w:t>
      </w:r>
    </w:p>
    <w:p w14:paraId="4B232348" w14:textId="4ADC879C" w:rsidR="00915D91" w:rsidRPr="009208DF" w:rsidRDefault="00915D91" w:rsidP="000F59D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208DF">
        <w:rPr>
          <w:rFonts w:ascii="Times New Roman" w:hAnsi="Times New Roman"/>
          <w:b/>
          <w:sz w:val="24"/>
          <w:szCs w:val="24"/>
          <w:u w:val="single"/>
        </w:rPr>
        <w:t xml:space="preserve">До </w:t>
      </w:r>
      <w:r w:rsidR="00F0582F" w:rsidRPr="009208DF">
        <w:rPr>
          <w:rFonts w:ascii="Times New Roman" w:hAnsi="Times New Roman"/>
          <w:b/>
          <w:sz w:val="24"/>
          <w:szCs w:val="24"/>
          <w:u w:val="single"/>
        </w:rPr>
        <w:t>20</w:t>
      </w:r>
      <w:r w:rsidR="009E3F8D" w:rsidRPr="009208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0582F" w:rsidRPr="009208DF">
        <w:rPr>
          <w:rFonts w:ascii="Times New Roman" w:hAnsi="Times New Roman"/>
          <w:b/>
          <w:sz w:val="24"/>
          <w:szCs w:val="24"/>
          <w:u w:val="single"/>
        </w:rPr>
        <w:t>мая</w:t>
      </w:r>
      <w:r w:rsidRPr="009208DF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8C5D98" w:rsidRPr="009208DF">
        <w:rPr>
          <w:rFonts w:ascii="Times New Roman" w:hAnsi="Times New Roman"/>
          <w:b/>
          <w:sz w:val="24"/>
          <w:szCs w:val="24"/>
          <w:u w:val="single"/>
        </w:rPr>
        <w:t>2</w:t>
      </w:r>
      <w:r w:rsidR="00091E60" w:rsidRPr="00091E60">
        <w:rPr>
          <w:rFonts w:ascii="Times New Roman" w:hAnsi="Times New Roman"/>
          <w:b/>
          <w:sz w:val="24"/>
          <w:szCs w:val="24"/>
          <w:u w:val="single"/>
        </w:rPr>
        <w:t>5</w:t>
      </w:r>
      <w:r w:rsidRPr="009208DF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="008C5D98" w:rsidRPr="009208DF">
        <w:rPr>
          <w:rFonts w:ascii="Times New Roman" w:hAnsi="Times New Roman"/>
          <w:sz w:val="24"/>
          <w:szCs w:val="24"/>
        </w:rPr>
        <w:t xml:space="preserve"> </w:t>
      </w:r>
      <w:r w:rsidR="009E3F8D" w:rsidRPr="009208DF">
        <w:rPr>
          <w:rFonts w:ascii="Times New Roman" w:hAnsi="Times New Roman"/>
          <w:sz w:val="24"/>
          <w:szCs w:val="24"/>
        </w:rPr>
        <w:t xml:space="preserve">включительно </w:t>
      </w:r>
      <w:r w:rsidR="00874624" w:rsidRPr="009208DF">
        <w:rPr>
          <w:rFonts w:ascii="Times New Roman" w:hAnsi="Times New Roman"/>
          <w:sz w:val="24"/>
          <w:szCs w:val="24"/>
        </w:rPr>
        <w:t xml:space="preserve">заполнить </w:t>
      </w:r>
      <w:hyperlink r:id="rId11" w:history="1">
        <w:r w:rsidR="00874624" w:rsidRPr="009208DF">
          <w:rPr>
            <w:rFonts w:ascii="Times New Roman" w:hAnsi="Times New Roman"/>
            <w:sz w:val="24"/>
            <w:szCs w:val="24"/>
          </w:rPr>
          <w:t>регистрационную форму</w:t>
        </w:r>
      </w:hyperlink>
      <w:r w:rsidR="00874624" w:rsidRPr="009208DF">
        <w:rPr>
          <w:rFonts w:ascii="Times New Roman" w:hAnsi="Times New Roman"/>
          <w:sz w:val="24"/>
          <w:szCs w:val="24"/>
        </w:rPr>
        <w:t xml:space="preserve"> </w:t>
      </w:r>
      <w:r w:rsidR="002927BC" w:rsidRPr="009208DF">
        <w:rPr>
          <w:rFonts w:ascii="Times New Roman" w:hAnsi="Times New Roman"/>
          <w:sz w:val="24"/>
          <w:szCs w:val="24"/>
        </w:rPr>
        <w:t>по ссылке</w:t>
      </w:r>
      <w:r w:rsidR="003C5D94" w:rsidRPr="009208DF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0C2564" w:rsidRPr="002C6D8E">
          <w:rPr>
            <w:rStyle w:val="a7"/>
            <w:rFonts w:ascii="Times New Roman" w:hAnsi="Times New Roman"/>
            <w:sz w:val="24"/>
            <w:szCs w:val="24"/>
          </w:rPr>
          <w:t>https://forms.yandex.ru/u/67ee3763e010db59799c891d/</w:t>
        </w:r>
      </w:hyperlink>
      <w:r w:rsidR="00874624" w:rsidRPr="009208DF">
        <w:rPr>
          <w:rFonts w:ascii="Times New Roman" w:hAnsi="Times New Roman"/>
          <w:sz w:val="24"/>
          <w:szCs w:val="24"/>
        </w:rPr>
        <w:t xml:space="preserve">. Если авторов несколько, регистрируется один из соавторов. </w:t>
      </w:r>
      <w:r w:rsidR="002927BC" w:rsidRPr="009208DF">
        <w:rPr>
          <w:rFonts w:ascii="Times New Roman" w:hAnsi="Times New Roman"/>
          <w:sz w:val="24"/>
          <w:szCs w:val="24"/>
        </w:rPr>
        <w:t>Выслать</w:t>
      </w:r>
      <w:r w:rsidRPr="009208DF">
        <w:rPr>
          <w:rFonts w:ascii="Times New Roman" w:hAnsi="Times New Roman"/>
          <w:sz w:val="24"/>
          <w:szCs w:val="24"/>
        </w:rPr>
        <w:t xml:space="preserve"> статью, оформленную в соответствии с </w:t>
      </w:r>
      <w:r w:rsidR="00F27CEB" w:rsidRPr="009208DF">
        <w:rPr>
          <w:rFonts w:ascii="Times New Roman" w:hAnsi="Times New Roman"/>
          <w:sz w:val="24"/>
          <w:szCs w:val="24"/>
        </w:rPr>
        <w:t>установленными</w:t>
      </w:r>
      <w:r w:rsidR="00734AAD" w:rsidRPr="009208DF">
        <w:rPr>
          <w:rFonts w:ascii="Times New Roman" w:hAnsi="Times New Roman"/>
          <w:sz w:val="24"/>
          <w:szCs w:val="24"/>
        </w:rPr>
        <w:t xml:space="preserve"> </w:t>
      </w:r>
      <w:r w:rsidRPr="009208DF">
        <w:rPr>
          <w:rFonts w:ascii="Times New Roman" w:hAnsi="Times New Roman"/>
          <w:sz w:val="24"/>
          <w:szCs w:val="24"/>
        </w:rPr>
        <w:t>требованиями</w:t>
      </w:r>
      <w:r w:rsidR="00734AAD" w:rsidRPr="009208DF">
        <w:rPr>
          <w:rFonts w:ascii="Times New Roman" w:hAnsi="Times New Roman"/>
          <w:sz w:val="24"/>
          <w:szCs w:val="24"/>
        </w:rPr>
        <w:t xml:space="preserve"> (прилагаются вместе с данным информационным письмом), </w:t>
      </w:r>
      <w:r w:rsidR="00F27CEB" w:rsidRPr="009208DF">
        <w:rPr>
          <w:rFonts w:ascii="Times New Roman" w:hAnsi="Times New Roman"/>
          <w:sz w:val="24"/>
          <w:szCs w:val="24"/>
        </w:rPr>
        <w:t>необходимо</w:t>
      </w:r>
      <w:r w:rsidR="00734AAD" w:rsidRPr="009208DF"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="00CF22EF" w:rsidRPr="009208DF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0F59D7" w:rsidRPr="002C6D8E">
          <w:rPr>
            <w:rStyle w:val="a7"/>
            <w:rFonts w:ascii="Times New Roman" w:hAnsi="Times New Roman"/>
            <w:sz w:val="24"/>
            <w:szCs w:val="24"/>
          </w:rPr>
          <w:t>bushueva_e@mail.asu.ru</w:t>
        </w:r>
      </w:hyperlink>
      <w:r w:rsidR="000F59D7">
        <w:rPr>
          <w:rFonts w:ascii="Times New Roman" w:hAnsi="Times New Roman"/>
          <w:sz w:val="24"/>
          <w:szCs w:val="24"/>
        </w:rPr>
        <w:t xml:space="preserve"> </w:t>
      </w:r>
      <w:r w:rsidR="00F27CEB" w:rsidRPr="009208DF">
        <w:rPr>
          <w:rFonts w:ascii="Times New Roman" w:hAnsi="Times New Roman"/>
          <w:sz w:val="24"/>
          <w:szCs w:val="24"/>
        </w:rPr>
        <w:t xml:space="preserve">также в срок </w:t>
      </w:r>
      <w:r w:rsidR="00F27CEB" w:rsidRPr="009208DF">
        <w:rPr>
          <w:rFonts w:ascii="Times New Roman" w:hAnsi="Times New Roman"/>
          <w:b/>
          <w:sz w:val="24"/>
          <w:szCs w:val="24"/>
          <w:u w:val="single"/>
        </w:rPr>
        <w:t>до 20 мая 202</w:t>
      </w:r>
      <w:r w:rsidR="00091E60" w:rsidRPr="00091E60">
        <w:rPr>
          <w:rFonts w:ascii="Times New Roman" w:hAnsi="Times New Roman"/>
          <w:b/>
          <w:sz w:val="24"/>
          <w:szCs w:val="24"/>
          <w:u w:val="single"/>
        </w:rPr>
        <w:t>5</w:t>
      </w:r>
      <w:r w:rsidR="00F27CEB" w:rsidRPr="009208DF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="00F27CEB" w:rsidRPr="009208DF">
        <w:rPr>
          <w:rFonts w:ascii="Times New Roman" w:hAnsi="Times New Roman"/>
          <w:sz w:val="24"/>
          <w:szCs w:val="24"/>
          <w:shd w:val="clear" w:color="auto" w:fill="FF0000"/>
        </w:rPr>
        <w:t xml:space="preserve"> </w:t>
      </w:r>
    </w:p>
    <w:p w14:paraId="1E0D6916" w14:textId="0051FDEA" w:rsidR="00915D91" w:rsidRPr="009208DF" w:rsidRDefault="00915D91" w:rsidP="00DD0847">
      <w:pPr>
        <w:spacing w:after="0" w:line="240" w:lineRule="auto"/>
        <w:ind w:firstLine="567"/>
        <w:jc w:val="both"/>
        <w:rPr>
          <w:rFonts w:ascii="Times New Roman" w:hAnsi="Times New Roman"/>
          <w:color w:val="444444"/>
          <w:sz w:val="24"/>
          <w:szCs w:val="24"/>
        </w:rPr>
      </w:pPr>
      <w:r w:rsidRPr="009208DF">
        <w:rPr>
          <w:rFonts w:ascii="Times New Roman" w:hAnsi="Times New Roman"/>
          <w:color w:val="000000"/>
          <w:sz w:val="24"/>
          <w:szCs w:val="24"/>
        </w:rPr>
        <w:lastRenderedPageBreak/>
        <w:t>Подробные правила оформления и шаблон статьи приведены на сайте конференции</w:t>
      </w:r>
      <w:r w:rsidR="00734AAD" w:rsidRPr="009208D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4" w:history="1">
        <w:r w:rsidR="006F3335" w:rsidRPr="00BC42AC">
          <w:rPr>
            <w:rStyle w:val="a7"/>
            <w:rFonts w:ascii="Times New Roman" w:hAnsi="Times New Roman"/>
            <w:sz w:val="24"/>
            <w:szCs w:val="24"/>
          </w:rPr>
          <w:t>https://www.math.asu.ru/mak/</w:t>
        </w:r>
      </w:hyperlink>
      <w:r w:rsidR="00874624" w:rsidRPr="009208DF">
        <w:rPr>
          <w:rFonts w:ascii="Times New Roman" w:hAnsi="Times New Roman"/>
          <w:sz w:val="24"/>
          <w:szCs w:val="24"/>
        </w:rPr>
        <w:t>.</w:t>
      </w:r>
    </w:p>
    <w:p w14:paraId="03852200" w14:textId="272B8DCE" w:rsidR="00915D91" w:rsidRPr="009208DF" w:rsidRDefault="000B24C0" w:rsidP="00D23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8DF">
        <w:rPr>
          <w:rFonts w:ascii="Times New Roman" w:hAnsi="Times New Roman"/>
          <w:sz w:val="24"/>
          <w:szCs w:val="24"/>
        </w:rPr>
        <w:t>По итогам</w:t>
      </w:r>
      <w:r w:rsidR="00915D91" w:rsidRPr="009208DF">
        <w:rPr>
          <w:rFonts w:ascii="Times New Roman" w:hAnsi="Times New Roman"/>
          <w:sz w:val="24"/>
          <w:szCs w:val="24"/>
        </w:rPr>
        <w:t xml:space="preserve"> конференции будет издан </w:t>
      </w:r>
      <w:r w:rsidR="008C5D98" w:rsidRPr="009208DF">
        <w:rPr>
          <w:rFonts w:ascii="Times New Roman" w:hAnsi="Times New Roman"/>
          <w:sz w:val="24"/>
          <w:szCs w:val="24"/>
        </w:rPr>
        <w:t xml:space="preserve">электронный </w:t>
      </w:r>
      <w:r w:rsidR="00915D91" w:rsidRPr="009208DF">
        <w:rPr>
          <w:rFonts w:ascii="Times New Roman" w:hAnsi="Times New Roman"/>
          <w:sz w:val="24"/>
          <w:szCs w:val="24"/>
        </w:rPr>
        <w:t xml:space="preserve">сборник трудов конференции «Математики </w:t>
      </w:r>
      <w:r w:rsidR="00915D91" w:rsidRPr="009208DF">
        <w:rPr>
          <w:rFonts w:ascii="Times New Roman" w:hAnsi="Times New Roman"/>
          <w:bCs/>
          <w:sz w:val="24"/>
          <w:szCs w:val="24"/>
        </w:rPr>
        <w:t>– Алтайскому краю</w:t>
      </w:r>
      <w:r w:rsidR="00915D91" w:rsidRPr="009208DF">
        <w:rPr>
          <w:rFonts w:ascii="Times New Roman" w:hAnsi="Times New Roman"/>
          <w:sz w:val="24"/>
          <w:szCs w:val="24"/>
        </w:rPr>
        <w:t>»</w:t>
      </w:r>
      <w:r w:rsidR="008B4C32" w:rsidRPr="009208DF">
        <w:rPr>
          <w:rFonts w:ascii="Times New Roman" w:hAnsi="Times New Roman"/>
          <w:sz w:val="24"/>
          <w:szCs w:val="24"/>
        </w:rPr>
        <w:t xml:space="preserve"> (</w:t>
      </w:r>
      <w:r w:rsidR="006113E0" w:rsidRPr="009208DF">
        <w:rPr>
          <w:rFonts w:ascii="Times New Roman" w:hAnsi="Times New Roman"/>
          <w:sz w:val="24"/>
          <w:szCs w:val="24"/>
          <w:lang w:val="en-US"/>
        </w:rPr>
        <w:t>ISSN</w:t>
      </w:r>
      <w:r w:rsidR="006113E0" w:rsidRPr="009208DF">
        <w:rPr>
          <w:rFonts w:ascii="Times New Roman" w:hAnsi="Times New Roman"/>
          <w:sz w:val="24"/>
          <w:szCs w:val="24"/>
        </w:rPr>
        <w:t>: 2687-0118</w:t>
      </w:r>
      <w:r w:rsidR="008B4C32" w:rsidRPr="009208DF">
        <w:rPr>
          <w:rFonts w:ascii="Times New Roman" w:hAnsi="Times New Roman"/>
          <w:sz w:val="24"/>
          <w:szCs w:val="24"/>
        </w:rPr>
        <w:t>) и</w:t>
      </w:r>
      <w:r w:rsidR="00915D91" w:rsidRPr="009208DF">
        <w:rPr>
          <w:rFonts w:ascii="Times New Roman" w:hAnsi="Times New Roman"/>
          <w:sz w:val="24"/>
          <w:szCs w:val="24"/>
        </w:rPr>
        <w:t xml:space="preserve"> размещен в Научной электронной библиотеке (eLibrary.ru</w:t>
      </w:r>
      <w:r w:rsidR="0088412B" w:rsidRPr="009208DF">
        <w:rPr>
          <w:rFonts w:ascii="Times New Roman" w:hAnsi="Times New Roman"/>
          <w:sz w:val="24"/>
          <w:szCs w:val="24"/>
        </w:rPr>
        <w:t>, РИНЦ</w:t>
      </w:r>
      <w:r w:rsidR="00915D91" w:rsidRPr="009208DF">
        <w:rPr>
          <w:rFonts w:ascii="Times New Roman" w:hAnsi="Times New Roman"/>
          <w:sz w:val="24"/>
          <w:szCs w:val="24"/>
        </w:rPr>
        <w:t xml:space="preserve">). </w:t>
      </w:r>
    </w:p>
    <w:p w14:paraId="25760589" w14:textId="12733F96" w:rsidR="007E6534" w:rsidRPr="009208DF" w:rsidRDefault="002927BC" w:rsidP="00D235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08DF">
        <w:rPr>
          <w:rFonts w:ascii="Times New Roman" w:hAnsi="Times New Roman"/>
          <w:sz w:val="24"/>
          <w:szCs w:val="24"/>
        </w:rPr>
        <w:t>У</w:t>
      </w:r>
      <w:r w:rsidR="00765F59" w:rsidRPr="009208DF">
        <w:rPr>
          <w:rFonts w:ascii="Times New Roman" w:hAnsi="Times New Roman"/>
          <w:sz w:val="24"/>
          <w:szCs w:val="24"/>
        </w:rPr>
        <w:t>частие в конференции</w:t>
      </w:r>
      <w:r w:rsidR="007E6534" w:rsidRPr="009208DF">
        <w:rPr>
          <w:rFonts w:ascii="Times New Roman" w:hAnsi="Times New Roman"/>
          <w:sz w:val="24"/>
          <w:szCs w:val="24"/>
        </w:rPr>
        <w:t xml:space="preserve"> и публикаци</w:t>
      </w:r>
      <w:r w:rsidR="00D143EF" w:rsidRPr="009208DF">
        <w:rPr>
          <w:rFonts w:ascii="Times New Roman" w:hAnsi="Times New Roman"/>
          <w:sz w:val="24"/>
          <w:szCs w:val="24"/>
        </w:rPr>
        <w:t>я статьи</w:t>
      </w:r>
      <w:r w:rsidR="007E6534" w:rsidRPr="009208DF">
        <w:rPr>
          <w:rFonts w:ascii="Times New Roman" w:hAnsi="Times New Roman"/>
          <w:sz w:val="24"/>
          <w:szCs w:val="24"/>
        </w:rPr>
        <w:t xml:space="preserve"> в сборнике трудов </w:t>
      </w:r>
      <w:r w:rsidRPr="009208DF">
        <w:rPr>
          <w:rFonts w:ascii="Times New Roman" w:hAnsi="Times New Roman"/>
          <w:sz w:val="24"/>
          <w:szCs w:val="24"/>
        </w:rPr>
        <w:t>конференции бесплатное.</w:t>
      </w:r>
    </w:p>
    <w:p w14:paraId="02E87654" w14:textId="1CB7B03A" w:rsidR="001F0E29" w:rsidRPr="00E8055A" w:rsidRDefault="0088412B" w:rsidP="00D23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8DF">
        <w:rPr>
          <w:rFonts w:ascii="Times New Roman" w:hAnsi="Times New Roman"/>
          <w:sz w:val="24"/>
          <w:szCs w:val="24"/>
        </w:rPr>
        <w:tab/>
      </w:r>
      <w:r w:rsidR="001F0E29" w:rsidRPr="009208DF">
        <w:rPr>
          <w:rFonts w:ascii="Times New Roman" w:hAnsi="Times New Roman"/>
          <w:sz w:val="24"/>
          <w:szCs w:val="24"/>
        </w:rPr>
        <w:t>Более подробная информация о проведении конференции будет приведена во втором информационном письме. Программа конференции будет размещена на сайте конференции не позднее</w:t>
      </w:r>
      <w:r w:rsidR="00E8055A" w:rsidRPr="009208DF">
        <w:rPr>
          <w:rFonts w:ascii="Times New Roman" w:hAnsi="Times New Roman"/>
          <w:sz w:val="24"/>
          <w:szCs w:val="24"/>
        </w:rPr>
        <w:t xml:space="preserve"> </w:t>
      </w:r>
      <w:r w:rsidR="00F0582F" w:rsidRPr="009208DF">
        <w:rPr>
          <w:rFonts w:ascii="Times New Roman" w:hAnsi="Times New Roman"/>
          <w:sz w:val="24"/>
          <w:szCs w:val="24"/>
        </w:rPr>
        <w:t>26</w:t>
      </w:r>
      <w:r w:rsidR="00E8055A" w:rsidRPr="009208DF">
        <w:rPr>
          <w:rFonts w:ascii="Times New Roman" w:hAnsi="Times New Roman"/>
          <w:sz w:val="24"/>
          <w:szCs w:val="24"/>
        </w:rPr>
        <w:t xml:space="preserve"> </w:t>
      </w:r>
      <w:r w:rsidR="00F0582F" w:rsidRPr="009208DF">
        <w:rPr>
          <w:rFonts w:ascii="Times New Roman" w:hAnsi="Times New Roman"/>
          <w:sz w:val="24"/>
          <w:szCs w:val="24"/>
        </w:rPr>
        <w:t>мая</w:t>
      </w:r>
      <w:r w:rsidR="00E8055A" w:rsidRPr="009208DF">
        <w:rPr>
          <w:rFonts w:ascii="Times New Roman" w:hAnsi="Times New Roman"/>
          <w:sz w:val="24"/>
          <w:szCs w:val="24"/>
        </w:rPr>
        <w:t xml:space="preserve"> 202</w:t>
      </w:r>
      <w:r w:rsidR="00091E60" w:rsidRPr="00091E60">
        <w:rPr>
          <w:rFonts w:ascii="Times New Roman" w:hAnsi="Times New Roman"/>
          <w:sz w:val="24"/>
          <w:szCs w:val="24"/>
        </w:rPr>
        <w:t>5</w:t>
      </w:r>
      <w:r w:rsidR="00E8055A" w:rsidRPr="009208DF">
        <w:rPr>
          <w:rFonts w:ascii="Times New Roman" w:hAnsi="Times New Roman"/>
          <w:sz w:val="24"/>
          <w:szCs w:val="24"/>
        </w:rPr>
        <w:t xml:space="preserve"> года.</w:t>
      </w:r>
    </w:p>
    <w:p w14:paraId="2E565B41" w14:textId="77777777" w:rsidR="0088412B" w:rsidRPr="0088577D" w:rsidRDefault="0088412B" w:rsidP="00D23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7997D" w14:textId="420CE397" w:rsidR="00915D91" w:rsidRPr="0088577D" w:rsidRDefault="00915D91" w:rsidP="00D235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b/>
          <w:sz w:val="24"/>
          <w:szCs w:val="24"/>
        </w:rPr>
        <w:t>По вопросам работы конференции обращаться по телефону</w:t>
      </w:r>
      <w:r w:rsidR="0088577D">
        <w:rPr>
          <w:rFonts w:ascii="Times New Roman" w:hAnsi="Times New Roman"/>
          <w:b/>
          <w:sz w:val="24"/>
          <w:szCs w:val="24"/>
        </w:rPr>
        <w:t xml:space="preserve"> </w:t>
      </w:r>
      <w:r w:rsidRPr="0088577D">
        <w:rPr>
          <w:rFonts w:ascii="Times New Roman" w:hAnsi="Times New Roman"/>
          <w:b/>
          <w:sz w:val="24"/>
          <w:szCs w:val="24"/>
        </w:rPr>
        <w:t>+7 (3852)</w:t>
      </w:r>
      <w:r w:rsidR="00B7298E" w:rsidRPr="0088577D">
        <w:rPr>
          <w:rFonts w:ascii="Times New Roman" w:hAnsi="Times New Roman"/>
          <w:b/>
          <w:sz w:val="24"/>
          <w:szCs w:val="24"/>
        </w:rPr>
        <w:t>298</w:t>
      </w:r>
      <w:r w:rsidRPr="0088577D">
        <w:rPr>
          <w:rFonts w:ascii="Times New Roman" w:hAnsi="Times New Roman"/>
          <w:b/>
          <w:sz w:val="24"/>
          <w:szCs w:val="24"/>
        </w:rPr>
        <w:t>-</w:t>
      </w:r>
      <w:r w:rsidR="00B7298E" w:rsidRPr="0088577D">
        <w:rPr>
          <w:rFonts w:ascii="Times New Roman" w:hAnsi="Times New Roman"/>
          <w:b/>
          <w:sz w:val="24"/>
          <w:szCs w:val="24"/>
        </w:rPr>
        <w:t>1</w:t>
      </w:r>
      <w:r w:rsidR="00862C61">
        <w:rPr>
          <w:rFonts w:ascii="Times New Roman" w:hAnsi="Times New Roman"/>
          <w:b/>
          <w:sz w:val="24"/>
          <w:szCs w:val="24"/>
        </w:rPr>
        <w:t>37</w:t>
      </w:r>
      <w:r w:rsidR="0088577D">
        <w:rPr>
          <w:rFonts w:ascii="Times New Roman" w:hAnsi="Times New Roman"/>
          <w:b/>
          <w:sz w:val="24"/>
          <w:szCs w:val="24"/>
        </w:rPr>
        <w:t xml:space="preserve"> </w:t>
      </w:r>
      <w:r w:rsidRPr="0088577D">
        <w:rPr>
          <w:rFonts w:ascii="Times New Roman" w:hAnsi="Times New Roman"/>
          <w:b/>
          <w:sz w:val="24"/>
          <w:szCs w:val="24"/>
        </w:rPr>
        <w:t xml:space="preserve">или </w:t>
      </w:r>
      <w:r w:rsidR="00862C61">
        <w:rPr>
          <w:rFonts w:ascii="Times New Roman" w:hAnsi="Times New Roman"/>
          <w:b/>
          <w:sz w:val="24"/>
          <w:szCs w:val="24"/>
        </w:rPr>
        <w:t>в дирекцию ИМИТ</w:t>
      </w:r>
      <w:r w:rsidRPr="0088577D">
        <w:rPr>
          <w:rFonts w:ascii="Times New Roman" w:hAnsi="Times New Roman"/>
          <w:b/>
          <w:sz w:val="24"/>
          <w:szCs w:val="24"/>
        </w:rPr>
        <w:t>, ауд. 4</w:t>
      </w:r>
      <w:r w:rsidR="00862C61">
        <w:rPr>
          <w:rFonts w:ascii="Times New Roman" w:hAnsi="Times New Roman"/>
          <w:b/>
          <w:sz w:val="24"/>
          <w:szCs w:val="24"/>
        </w:rPr>
        <w:t>06</w:t>
      </w:r>
      <w:r w:rsidRPr="0088577D">
        <w:rPr>
          <w:rFonts w:ascii="Times New Roman" w:hAnsi="Times New Roman"/>
          <w:b/>
          <w:sz w:val="24"/>
          <w:szCs w:val="24"/>
        </w:rPr>
        <w:t>Л</w:t>
      </w:r>
      <w:r w:rsidRPr="0088577D">
        <w:rPr>
          <w:rFonts w:ascii="Times New Roman" w:hAnsi="Times New Roman"/>
          <w:sz w:val="24"/>
          <w:szCs w:val="24"/>
        </w:rPr>
        <w:t xml:space="preserve"> (</w:t>
      </w:r>
      <w:r w:rsidR="00862C61">
        <w:rPr>
          <w:rFonts w:ascii="Times New Roman" w:hAnsi="Times New Roman"/>
          <w:sz w:val="24"/>
          <w:szCs w:val="24"/>
        </w:rPr>
        <w:t>Петров Евгений Петрович</w:t>
      </w:r>
      <w:r w:rsidRPr="0088577D">
        <w:rPr>
          <w:rFonts w:ascii="Times New Roman" w:hAnsi="Times New Roman"/>
          <w:sz w:val="24"/>
          <w:szCs w:val="24"/>
        </w:rPr>
        <w:t xml:space="preserve">, </w:t>
      </w:r>
      <w:r w:rsidR="00862C61" w:rsidRPr="00862C61">
        <w:rPr>
          <w:rFonts w:ascii="Times New Roman" w:hAnsi="Times New Roman"/>
          <w:sz w:val="24"/>
          <w:szCs w:val="24"/>
        </w:rPr>
        <w:t>заместитель директора ИМИТ</w:t>
      </w:r>
      <w:r w:rsidRPr="000F59D7">
        <w:rPr>
          <w:rFonts w:ascii="Times New Roman" w:hAnsi="Times New Roman"/>
          <w:sz w:val="24"/>
          <w:szCs w:val="24"/>
        </w:rPr>
        <w:t xml:space="preserve">; </w:t>
      </w:r>
      <w:r w:rsidR="000F59D7" w:rsidRPr="000F59D7">
        <w:rPr>
          <w:rFonts w:ascii="Times New Roman" w:hAnsi="Times New Roman"/>
          <w:sz w:val="24"/>
          <w:szCs w:val="24"/>
        </w:rPr>
        <w:t>Кучин Тимур Анатольевич, лаборант, Бушуева Екатерина Борисовна, лаборант</w:t>
      </w:r>
      <w:r w:rsidRPr="0088577D">
        <w:rPr>
          <w:rFonts w:ascii="Times New Roman" w:hAnsi="Times New Roman"/>
          <w:sz w:val="24"/>
          <w:szCs w:val="24"/>
        </w:rPr>
        <w:t>).</w:t>
      </w:r>
    </w:p>
    <w:p w14:paraId="662052DD" w14:textId="70DCBEF4" w:rsidR="00915D91" w:rsidRPr="0088577D" w:rsidRDefault="00915D91" w:rsidP="00D23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b/>
          <w:bCs/>
          <w:sz w:val="24"/>
          <w:szCs w:val="24"/>
        </w:rPr>
        <w:t>Адрес Оргкомитета:</w:t>
      </w:r>
      <w:r w:rsidRPr="0088577D">
        <w:rPr>
          <w:rFonts w:ascii="Times New Roman" w:hAnsi="Times New Roman"/>
          <w:sz w:val="24"/>
          <w:szCs w:val="24"/>
        </w:rPr>
        <w:t xml:space="preserve"> 656049, Барнаул, пр. Ленина, 61, </w:t>
      </w:r>
      <w:r w:rsidR="00F20DF1">
        <w:rPr>
          <w:rFonts w:ascii="Times New Roman" w:hAnsi="Times New Roman"/>
          <w:sz w:val="24"/>
          <w:szCs w:val="24"/>
        </w:rPr>
        <w:t>Институт</w:t>
      </w:r>
      <w:r w:rsidRPr="0088577D">
        <w:rPr>
          <w:rFonts w:ascii="Times New Roman" w:hAnsi="Times New Roman"/>
          <w:sz w:val="24"/>
          <w:szCs w:val="24"/>
        </w:rPr>
        <w:t xml:space="preserve"> математики и информационных технологий АлтГУ, ауд. 4</w:t>
      </w:r>
      <w:r w:rsidR="00862C61">
        <w:rPr>
          <w:rFonts w:ascii="Times New Roman" w:hAnsi="Times New Roman"/>
          <w:sz w:val="24"/>
          <w:szCs w:val="24"/>
        </w:rPr>
        <w:t>06</w:t>
      </w:r>
      <w:r w:rsidRPr="0088577D">
        <w:rPr>
          <w:rFonts w:ascii="Times New Roman" w:hAnsi="Times New Roman"/>
          <w:sz w:val="24"/>
          <w:szCs w:val="24"/>
        </w:rPr>
        <w:t>Л</w:t>
      </w:r>
      <w:r w:rsidR="00F0582F">
        <w:rPr>
          <w:rFonts w:ascii="Times New Roman" w:hAnsi="Times New Roman"/>
          <w:sz w:val="24"/>
          <w:szCs w:val="24"/>
        </w:rPr>
        <w:t>, т</w:t>
      </w:r>
      <w:r w:rsidRPr="0088577D">
        <w:rPr>
          <w:rFonts w:ascii="Times New Roman" w:hAnsi="Times New Roman"/>
          <w:sz w:val="24"/>
          <w:szCs w:val="24"/>
        </w:rPr>
        <w:t xml:space="preserve">ел.: </w:t>
      </w:r>
      <w:r w:rsidR="00B7298E" w:rsidRPr="0088577D">
        <w:rPr>
          <w:rFonts w:ascii="Times New Roman" w:hAnsi="Times New Roman"/>
          <w:sz w:val="24"/>
          <w:szCs w:val="24"/>
        </w:rPr>
        <w:t>+7 (3852) 298-1</w:t>
      </w:r>
      <w:r w:rsidR="002753F0">
        <w:rPr>
          <w:rFonts w:ascii="Times New Roman" w:hAnsi="Times New Roman"/>
          <w:sz w:val="24"/>
          <w:szCs w:val="24"/>
        </w:rPr>
        <w:t>37</w:t>
      </w:r>
      <w:r w:rsidR="00F0582F">
        <w:rPr>
          <w:rFonts w:ascii="Times New Roman" w:hAnsi="Times New Roman"/>
          <w:sz w:val="24"/>
          <w:szCs w:val="24"/>
        </w:rPr>
        <w:t>.</w:t>
      </w:r>
      <w:r w:rsidRPr="0088577D">
        <w:rPr>
          <w:rFonts w:ascii="Times New Roman" w:hAnsi="Times New Roman"/>
          <w:sz w:val="24"/>
          <w:szCs w:val="24"/>
        </w:rPr>
        <w:t xml:space="preserve"> </w:t>
      </w:r>
    </w:p>
    <w:p w14:paraId="0D4A5491" w14:textId="77777777" w:rsidR="0032166C" w:rsidRPr="0088577D" w:rsidRDefault="0032166C" w:rsidP="00321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 xml:space="preserve">Контакты: </w:t>
      </w:r>
    </w:p>
    <w:p w14:paraId="779B0794" w14:textId="7ABEBC36" w:rsidR="0032166C" w:rsidRPr="002753F0" w:rsidRDefault="0032166C" w:rsidP="00321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тел. +7(9</w:t>
      </w:r>
      <w:r w:rsidR="00CE54D7">
        <w:rPr>
          <w:rFonts w:ascii="Times New Roman" w:hAnsi="Times New Roman"/>
          <w:sz w:val="24"/>
          <w:szCs w:val="24"/>
        </w:rPr>
        <w:t>1</w:t>
      </w:r>
      <w:r w:rsidRPr="0088577D">
        <w:rPr>
          <w:rFonts w:ascii="Times New Roman" w:hAnsi="Times New Roman"/>
          <w:sz w:val="24"/>
          <w:szCs w:val="24"/>
        </w:rPr>
        <w:t>3)</w:t>
      </w:r>
      <w:r w:rsidR="00CE54D7">
        <w:rPr>
          <w:rFonts w:ascii="Times New Roman" w:hAnsi="Times New Roman"/>
          <w:sz w:val="24"/>
          <w:szCs w:val="24"/>
        </w:rPr>
        <w:t>2730735</w:t>
      </w:r>
      <w:r w:rsidRPr="0088577D">
        <w:rPr>
          <w:rFonts w:ascii="Times New Roman" w:hAnsi="Times New Roman"/>
          <w:sz w:val="24"/>
          <w:szCs w:val="24"/>
        </w:rPr>
        <w:t xml:space="preserve"> (</w:t>
      </w:r>
      <w:r w:rsidR="00FF7A19">
        <w:rPr>
          <w:rFonts w:ascii="Times New Roman" w:hAnsi="Times New Roman"/>
          <w:sz w:val="24"/>
          <w:szCs w:val="24"/>
        </w:rPr>
        <w:t>Журавлев Евгений Владимирович</w:t>
      </w:r>
      <w:r w:rsidRPr="0088577D">
        <w:rPr>
          <w:rFonts w:ascii="Times New Roman" w:hAnsi="Times New Roman"/>
          <w:sz w:val="24"/>
          <w:szCs w:val="24"/>
        </w:rPr>
        <w:t xml:space="preserve">), </w:t>
      </w:r>
      <w:r w:rsidRPr="0088577D">
        <w:rPr>
          <w:rFonts w:ascii="Times New Roman" w:hAnsi="Times New Roman"/>
          <w:sz w:val="24"/>
          <w:szCs w:val="24"/>
          <w:lang w:val="en-US"/>
        </w:rPr>
        <w:t>e</w:t>
      </w:r>
      <w:r w:rsidRPr="0088577D">
        <w:rPr>
          <w:rFonts w:ascii="Times New Roman" w:hAnsi="Times New Roman"/>
          <w:sz w:val="24"/>
          <w:szCs w:val="24"/>
        </w:rPr>
        <w:t>-</w:t>
      </w:r>
      <w:r w:rsidRPr="0088577D">
        <w:rPr>
          <w:rFonts w:ascii="Times New Roman" w:hAnsi="Times New Roman"/>
          <w:sz w:val="24"/>
          <w:szCs w:val="24"/>
          <w:lang w:val="en-US"/>
        </w:rPr>
        <w:t>mail</w:t>
      </w:r>
      <w:r w:rsidRPr="0088577D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="00734AAD" w:rsidRPr="00336A00">
          <w:rPr>
            <w:rStyle w:val="a7"/>
            <w:rFonts w:ascii="Times New Roman" w:hAnsi="Times New Roman"/>
            <w:sz w:val="24"/>
            <w:szCs w:val="24"/>
          </w:rPr>
          <w:t>evzhuravlev@mail.ru</w:t>
        </w:r>
      </w:hyperlink>
      <w:r w:rsidR="002753F0" w:rsidRPr="002753F0">
        <w:rPr>
          <w:rFonts w:ascii="Times New Roman" w:hAnsi="Times New Roman"/>
          <w:sz w:val="24"/>
          <w:szCs w:val="24"/>
        </w:rPr>
        <w:t xml:space="preserve"> </w:t>
      </w:r>
    </w:p>
    <w:p w14:paraId="117EBA5B" w14:textId="10B5FE48" w:rsidR="0032166C" w:rsidRPr="002753F0" w:rsidRDefault="0032166C" w:rsidP="003216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тел. +7(9</w:t>
      </w:r>
      <w:r w:rsidR="002753F0" w:rsidRPr="009812BB">
        <w:rPr>
          <w:rFonts w:ascii="Times New Roman" w:hAnsi="Times New Roman"/>
          <w:sz w:val="24"/>
          <w:szCs w:val="24"/>
        </w:rPr>
        <w:t>0</w:t>
      </w:r>
      <w:r w:rsidRPr="0088577D">
        <w:rPr>
          <w:rFonts w:ascii="Times New Roman" w:hAnsi="Times New Roman"/>
          <w:sz w:val="24"/>
          <w:szCs w:val="24"/>
        </w:rPr>
        <w:t>3)</w:t>
      </w:r>
      <w:r w:rsidR="002753F0" w:rsidRPr="009812BB">
        <w:rPr>
          <w:rFonts w:ascii="Times New Roman" w:hAnsi="Times New Roman"/>
          <w:sz w:val="24"/>
          <w:szCs w:val="24"/>
        </w:rPr>
        <w:t>9901822</w:t>
      </w:r>
      <w:r w:rsidRPr="0088577D">
        <w:rPr>
          <w:rFonts w:ascii="Times New Roman" w:hAnsi="Times New Roman"/>
          <w:sz w:val="24"/>
          <w:szCs w:val="24"/>
        </w:rPr>
        <w:t xml:space="preserve"> (</w:t>
      </w:r>
      <w:r w:rsidR="002753F0" w:rsidRPr="002753F0">
        <w:rPr>
          <w:rFonts w:ascii="Times New Roman" w:hAnsi="Times New Roman"/>
          <w:sz w:val="24"/>
          <w:szCs w:val="24"/>
        </w:rPr>
        <w:t>Петров Евгений Петрович</w:t>
      </w:r>
      <w:r w:rsidRPr="0088577D">
        <w:rPr>
          <w:rFonts w:ascii="Times New Roman" w:hAnsi="Times New Roman"/>
          <w:sz w:val="24"/>
          <w:szCs w:val="24"/>
        </w:rPr>
        <w:t xml:space="preserve">), </w:t>
      </w:r>
      <w:r w:rsidRPr="0088577D">
        <w:rPr>
          <w:rFonts w:ascii="Times New Roman" w:hAnsi="Times New Roman"/>
          <w:sz w:val="24"/>
          <w:szCs w:val="24"/>
          <w:lang w:val="en-US"/>
        </w:rPr>
        <w:t>e</w:t>
      </w:r>
      <w:r w:rsidRPr="0088577D">
        <w:rPr>
          <w:rFonts w:ascii="Times New Roman" w:hAnsi="Times New Roman"/>
          <w:sz w:val="24"/>
          <w:szCs w:val="24"/>
        </w:rPr>
        <w:t>-</w:t>
      </w:r>
      <w:r w:rsidRPr="0088577D">
        <w:rPr>
          <w:rFonts w:ascii="Times New Roman" w:hAnsi="Times New Roman"/>
          <w:sz w:val="24"/>
          <w:szCs w:val="24"/>
          <w:lang w:val="en-US"/>
        </w:rPr>
        <w:t>mail</w:t>
      </w:r>
      <w:r w:rsidRPr="0088577D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="002753F0" w:rsidRPr="00A10275">
          <w:rPr>
            <w:rStyle w:val="a7"/>
            <w:rFonts w:ascii="Times New Roman" w:hAnsi="Times New Roman"/>
            <w:sz w:val="24"/>
            <w:szCs w:val="24"/>
            <w:lang w:val="en-US"/>
          </w:rPr>
          <w:t>pep</w:t>
        </w:r>
        <w:r w:rsidR="002753F0" w:rsidRPr="00A10275">
          <w:rPr>
            <w:rStyle w:val="a7"/>
            <w:rFonts w:ascii="Times New Roman" w:hAnsi="Times New Roman"/>
            <w:sz w:val="24"/>
            <w:szCs w:val="24"/>
          </w:rPr>
          <w:t>@</w:t>
        </w:r>
        <w:r w:rsidR="002753F0" w:rsidRPr="00A10275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="002753F0" w:rsidRPr="002753F0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2753F0" w:rsidRPr="00A10275">
          <w:rPr>
            <w:rStyle w:val="a7"/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="002753F0" w:rsidRPr="002753F0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="002753F0" w:rsidRPr="00A10275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2753F0" w:rsidRPr="002753F0">
        <w:rPr>
          <w:rFonts w:ascii="Times New Roman" w:hAnsi="Times New Roman"/>
          <w:sz w:val="24"/>
          <w:szCs w:val="24"/>
        </w:rPr>
        <w:t xml:space="preserve"> </w:t>
      </w:r>
    </w:p>
    <w:p w14:paraId="45C00169" w14:textId="77777777" w:rsidR="0032166C" w:rsidRPr="0088577D" w:rsidRDefault="0032166C" w:rsidP="00D235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02F681" w14:textId="77777777" w:rsidR="00915D91" w:rsidRPr="0088577D" w:rsidRDefault="00915D91" w:rsidP="00D235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 xml:space="preserve">С уважением, </w:t>
      </w:r>
    </w:p>
    <w:p w14:paraId="76B79923" w14:textId="77777777" w:rsidR="00915D91" w:rsidRPr="0088577D" w:rsidRDefault="00915D91" w:rsidP="00B20C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577D">
        <w:rPr>
          <w:rFonts w:ascii="Times New Roman" w:hAnsi="Times New Roman"/>
          <w:sz w:val="24"/>
          <w:szCs w:val="24"/>
        </w:rPr>
        <w:t>Оргкомитет конференции.</w:t>
      </w:r>
    </w:p>
    <w:sectPr w:rsidR="00915D91" w:rsidRPr="0088577D" w:rsidSect="003C5D94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D38CD"/>
    <w:multiLevelType w:val="hybridMultilevel"/>
    <w:tmpl w:val="C1D2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82"/>
    <w:rsid w:val="00004740"/>
    <w:rsid w:val="000258E8"/>
    <w:rsid w:val="0003155D"/>
    <w:rsid w:val="00091E60"/>
    <w:rsid w:val="000B24C0"/>
    <w:rsid w:val="000B5014"/>
    <w:rsid w:val="000B5C64"/>
    <w:rsid w:val="000C2564"/>
    <w:rsid w:val="000D6CDD"/>
    <w:rsid w:val="000F0529"/>
    <w:rsid w:val="000F59D7"/>
    <w:rsid w:val="000F71EC"/>
    <w:rsid w:val="00116B3D"/>
    <w:rsid w:val="001302B5"/>
    <w:rsid w:val="0015165B"/>
    <w:rsid w:val="00166BAD"/>
    <w:rsid w:val="00170547"/>
    <w:rsid w:val="001827A9"/>
    <w:rsid w:val="001845F3"/>
    <w:rsid w:val="001F0E29"/>
    <w:rsid w:val="001F409E"/>
    <w:rsid w:val="002267F1"/>
    <w:rsid w:val="002349A4"/>
    <w:rsid w:val="0025248A"/>
    <w:rsid w:val="002753F0"/>
    <w:rsid w:val="002927BC"/>
    <w:rsid w:val="0032166C"/>
    <w:rsid w:val="00345800"/>
    <w:rsid w:val="00354850"/>
    <w:rsid w:val="00371AEE"/>
    <w:rsid w:val="00374B37"/>
    <w:rsid w:val="00394A77"/>
    <w:rsid w:val="003960DD"/>
    <w:rsid w:val="003C5D94"/>
    <w:rsid w:val="004149A0"/>
    <w:rsid w:val="00414BDB"/>
    <w:rsid w:val="00417CFA"/>
    <w:rsid w:val="004376EE"/>
    <w:rsid w:val="00494D54"/>
    <w:rsid w:val="00497510"/>
    <w:rsid w:val="004C1CC9"/>
    <w:rsid w:val="004D6E98"/>
    <w:rsid w:val="00530723"/>
    <w:rsid w:val="005667CC"/>
    <w:rsid w:val="005A541C"/>
    <w:rsid w:val="005D2837"/>
    <w:rsid w:val="00600F61"/>
    <w:rsid w:val="006113E0"/>
    <w:rsid w:val="00617A4B"/>
    <w:rsid w:val="006521A3"/>
    <w:rsid w:val="00653B13"/>
    <w:rsid w:val="00666A92"/>
    <w:rsid w:val="006F3335"/>
    <w:rsid w:val="00733D17"/>
    <w:rsid w:val="00734AAD"/>
    <w:rsid w:val="007407BA"/>
    <w:rsid w:val="00765F59"/>
    <w:rsid w:val="00773974"/>
    <w:rsid w:val="00786A73"/>
    <w:rsid w:val="007B4D3C"/>
    <w:rsid w:val="007C7925"/>
    <w:rsid w:val="007D1BA2"/>
    <w:rsid w:val="007E6534"/>
    <w:rsid w:val="007F155E"/>
    <w:rsid w:val="00811F36"/>
    <w:rsid w:val="00862722"/>
    <w:rsid w:val="00862C61"/>
    <w:rsid w:val="00863748"/>
    <w:rsid w:val="008637D7"/>
    <w:rsid w:val="00874624"/>
    <w:rsid w:val="0088412B"/>
    <w:rsid w:val="0088577D"/>
    <w:rsid w:val="00887EDE"/>
    <w:rsid w:val="008B4C32"/>
    <w:rsid w:val="008C5D98"/>
    <w:rsid w:val="008E68D9"/>
    <w:rsid w:val="00911859"/>
    <w:rsid w:val="00915D91"/>
    <w:rsid w:val="009208DF"/>
    <w:rsid w:val="009421C1"/>
    <w:rsid w:val="00946BDA"/>
    <w:rsid w:val="0097189F"/>
    <w:rsid w:val="009812BB"/>
    <w:rsid w:val="009B044E"/>
    <w:rsid w:val="009E3F8D"/>
    <w:rsid w:val="00A11A77"/>
    <w:rsid w:val="00A1469A"/>
    <w:rsid w:val="00A256BB"/>
    <w:rsid w:val="00A27679"/>
    <w:rsid w:val="00A56381"/>
    <w:rsid w:val="00A6392E"/>
    <w:rsid w:val="00A67CE1"/>
    <w:rsid w:val="00A70D34"/>
    <w:rsid w:val="00AA106D"/>
    <w:rsid w:val="00AA36D1"/>
    <w:rsid w:val="00AB5CD2"/>
    <w:rsid w:val="00AD7C61"/>
    <w:rsid w:val="00AE4694"/>
    <w:rsid w:val="00B20C5B"/>
    <w:rsid w:val="00B462E9"/>
    <w:rsid w:val="00B53152"/>
    <w:rsid w:val="00B7298E"/>
    <w:rsid w:val="00B7449C"/>
    <w:rsid w:val="00B90C0C"/>
    <w:rsid w:val="00B913D8"/>
    <w:rsid w:val="00B945D6"/>
    <w:rsid w:val="00BC4B0F"/>
    <w:rsid w:val="00BF78EA"/>
    <w:rsid w:val="00C07A45"/>
    <w:rsid w:val="00C4322B"/>
    <w:rsid w:val="00C73E7D"/>
    <w:rsid w:val="00CA0AEE"/>
    <w:rsid w:val="00CD5718"/>
    <w:rsid w:val="00CE54D7"/>
    <w:rsid w:val="00CF22EF"/>
    <w:rsid w:val="00D143EF"/>
    <w:rsid w:val="00D23582"/>
    <w:rsid w:val="00D44555"/>
    <w:rsid w:val="00D51447"/>
    <w:rsid w:val="00DA7F01"/>
    <w:rsid w:val="00DC635B"/>
    <w:rsid w:val="00DC6C1C"/>
    <w:rsid w:val="00DD0847"/>
    <w:rsid w:val="00DD52C4"/>
    <w:rsid w:val="00E12CCC"/>
    <w:rsid w:val="00E776D8"/>
    <w:rsid w:val="00E8055A"/>
    <w:rsid w:val="00E8240E"/>
    <w:rsid w:val="00E95B78"/>
    <w:rsid w:val="00EA5104"/>
    <w:rsid w:val="00EA696D"/>
    <w:rsid w:val="00F0582F"/>
    <w:rsid w:val="00F05B8F"/>
    <w:rsid w:val="00F142EE"/>
    <w:rsid w:val="00F20DF1"/>
    <w:rsid w:val="00F225E8"/>
    <w:rsid w:val="00F23BCB"/>
    <w:rsid w:val="00F27CEB"/>
    <w:rsid w:val="00F80720"/>
    <w:rsid w:val="00FF7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8FCA3F"/>
  <w15:docId w15:val="{2AFE4E4A-58F3-436E-B617-847FCE81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23582"/>
    <w:pPr>
      <w:spacing w:after="0" w:line="240" w:lineRule="auto"/>
    </w:pPr>
    <w:rPr>
      <w:rFonts w:ascii="Consolas" w:eastAsia="Times New Roman" w:hAnsi="Consolas"/>
      <w:sz w:val="21"/>
      <w:szCs w:val="21"/>
    </w:rPr>
  </w:style>
  <w:style w:type="character" w:customStyle="1" w:styleId="a4">
    <w:name w:val="Текст Знак"/>
    <w:basedOn w:val="a0"/>
    <w:link w:val="a3"/>
    <w:locked/>
    <w:rsid w:val="00D23582"/>
    <w:rPr>
      <w:rFonts w:ascii="Consolas" w:hAnsi="Consolas" w:cs="Times New Roman"/>
      <w:sz w:val="21"/>
      <w:szCs w:val="21"/>
    </w:rPr>
  </w:style>
  <w:style w:type="character" w:styleId="a5">
    <w:name w:val="Strong"/>
    <w:basedOn w:val="a0"/>
    <w:uiPriority w:val="22"/>
    <w:qFormat/>
    <w:rsid w:val="00D23582"/>
    <w:rPr>
      <w:rFonts w:cs="Times New Roman"/>
      <w:b/>
    </w:rPr>
  </w:style>
  <w:style w:type="character" w:styleId="a6">
    <w:name w:val="Emphasis"/>
    <w:basedOn w:val="a0"/>
    <w:qFormat/>
    <w:rsid w:val="00D23582"/>
    <w:rPr>
      <w:rFonts w:cs="Times New Roman"/>
      <w:i/>
    </w:rPr>
  </w:style>
  <w:style w:type="character" w:styleId="a7">
    <w:name w:val="Hyperlink"/>
    <w:basedOn w:val="a0"/>
    <w:uiPriority w:val="99"/>
    <w:rsid w:val="00D2358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15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5165B"/>
    <w:rPr>
      <w:rFonts w:ascii="Tahoma" w:hAnsi="Tahoma" w:cs="Tahoma"/>
      <w:sz w:val="16"/>
      <w:szCs w:val="16"/>
    </w:rPr>
  </w:style>
  <w:style w:type="character" w:customStyle="1" w:styleId="1">
    <w:name w:val="Знак Знак1"/>
    <w:uiPriority w:val="99"/>
    <w:locked/>
    <w:rsid w:val="00E12CCC"/>
    <w:rPr>
      <w:rFonts w:ascii="Consolas" w:hAnsi="Consolas"/>
      <w:sz w:val="21"/>
      <w:lang w:val="ru-RU" w:eastAsia="en-US"/>
    </w:rPr>
  </w:style>
  <w:style w:type="table" w:styleId="aa">
    <w:name w:val="Table Grid"/>
    <w:basedOn w:val="a1"/>
    <w:uiPriority w:val="99"/>
    <w:locked/>
    <w:rsid w:val="00E12CC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 (веб)1"/>
    <w:basedOn w:val="a"/>
    <w:rsid w:val="00226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05B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70547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00F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bushueva_e@mail.as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forms.yandex.ru/u/67ee3763e010db59799c891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ep@mail.asu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ites.google.com/site/alt22mathem/registrac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vzhuravlev@mail.r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math.asu.ru/m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B32E-2342-45CA-B30B-683A3A1B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Хворова Любовь Анатольевна</dc:creator>
  <cp:keywords/>
  <dc:description/>
  <cp:lastModifiedBy>Петров Евгений Петрович</cp:lastModifiedBy>
  <cp:revision>9</cp:revision>
  <cp:lastPrinted>2021-05-12T02:06:00Z</cp:lastPrinted>
  <dcterms:created xsi:type="dcterms:W3CDTF">2025-04-03T06:19:00Z</dcterms:created>
  <dcterms:modified xsi:type="dcterms:W3CDTF">2025-04-07T03:18:00Z</dcterms:modified>
</cp:coreProperties>
</file>